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drawing>
        <wp:inline distT="0" distB="0" distL="0" distR="0" wp14:editId="50D07946">
          <wp:extent cx="6600000" cy="11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a7a6164cd27e4933" cstate="print">
                    <a:extLst>
                      <a:ext uri="{28A0092B-C50C-407E-A947-70E740481C1C}"/>
                    </a:extLst>
                  </a:blip>
                  <a:stretch>
                    <a:fillRect/>
                  </a:stretch>
                </pic:blipFill>
                <pic:spPr>
                  <a:xfrm>
                    <a:off x="0" y="0"/>
                    <a:ext cx="6100000" cy="992000"/>
                  </a:xfrm>
                  <a:prstGeom prst="rect">
                    <a:avLst/>
                  </a:prstGeom>
                </pic:spPr>
              </pic:pic>
            </a:graphicData>
          </a:graphic>
        </wp:inline>
      </w:drawing>
    </w:r>
  </w:p>
  <w:body>
    <w:p>
      <w:r>
        <w:rPr>
          <w:rFonts w:ascii="Arial"/>
          <w:sz w:val="24"/>
          <w:b/>
        </w:rPr>
        <w:t>Cronfa - Swansea University Open Access Repository</w:t>
      </w:r>
      <w:br/>
      <w:br/>
      <w:r>
        <w:t>_______________________________________________________________________</w:t>
      </w:r>
      <w:r>
        <w:rPr/>
      </w:r>
    </w:p>
    <w:p>
      <w:r>
        <w:rPr>
          <w:rFonts w:ascii="Arial"/>
          <w:sz w:val="20"/>
        </w:rPr>
        <w:br/>
        <w:t xml:space="preserve">This is an author produced version of a paper </w:t>
        <w:t> </w:t>
        <w:t>published in:</w:t>
      </w:r>
      <w:r>
        <w:br/>
        <w:rPr>
          <w:i/>
          <w:t xml:space="preserve">Routledge Handbook of Gender and Environment</w:t>
        </w:rPr>
      </w:r>
      <w:br/>
    </w:p>
    <w:p>
      <w:r>
        <w:t>Cronfa URL for this paper:</w:t>
        <w:br/>
      </w:r>
      <w:hyperlink w:history="true" r:id="Re587717fd6f0461e">
        <w:proofErr w:type="gramStart"/>
        <w:r>
          <w:rPr>
            <w:color w:val="00FFFF" w:themeColor="accent1" w:themeShade="BF"/>
            <w:rStyle w:val="Hyperlink"/>
          </w:rPr>
          <w:t>http://cronfa.swan.ac.uk/Record/cronfa34027</w:t>
        </w:r>
      </w:hyperlink>
      <w:r>
        <w:br/>
      </w:r>
      <w:r>
        <w:t>_______________________________________________________________________</w:t>
      </w:r>
      <w:r>
        <w:br/>
      </w:r>
    </w:p>
    <w:p>
      <w:r>
        <w:rPr>
          <w:b/>
          <w:t>Book chapter:</w:t>
        </w:rPr>
        <w:br/>
      </w:r>
      <w:r>
        <w:rPr>
          <w:t>Morrow, K.</w:t>
        </w:rPr>
      </w:r>
      <w:r>
        <w:t xml:space="preserve"> (2017) </w:t>
      </w:r>
      <w:r>
        <w:rPr>
          <w:t xml:space="preserve"> Changing the climate of participation: the gender constituency in the global climate change regime. In</w:t>
        </w:rPr>
      </w:r>
      <w:r>
        <w:rPr>
          <w:i/>
          <w:t xml:space="preserve"> Routledge Handbook of Gender and Environment, </w:t>
        </w:rPr>
      </w:r>
      <w:r>
        <w:rPr>
          <w:t xml:space="preserve">(pp. 398</w:t>
        </w:rPr>
      </w:r>
      <w:r>
        <w:rPr>
          <w:t xml:space="preserve">-411).</w:t>
        </w:rPr>
      </w:r>
      <w:r/>
      <w:r>
        <w:rPr>
          <w:t xml:space="preserve"> Routledge.</w:t>
        </w:rPr>
      </w:r>
    </w:p>
    <w:p/>
    <w:p>
      <w:r>
        <w:t>Cannot be published in Cronfa without publisher permission.</w:t>
      </w:r>
      <w:br/>
      <w:br/>
      <w:r>
        <w:t>_______________________________________________________________________</w:t>
      </w:r>
      <w:r>
        <w:rPr>
          <w:rFonts w:ascii="Arial"/>
          <w:sz w:val="20"/>
        </w:rPr>
        <w:br/>
        <w:br/>
        <w:t>This item is brought to you by Swansea University. Any person downloading material is agreeing to abide by the terms of the repository licence. Copies of full text items may be used or reproduced in any format or medium, without prior permission for personal research or study, educational or non-commercial purposes only. The copyright for any work remains with the original author unless otherwise specified. The full-text must not be sold in any format or medium without the formal permission of the copyright holder. </w:t>
        <w:br/>
        <w:br/>
        <w:t>Permission for multiple reproductions should be obtained from the original author.</w:t>
        <w:br/>
        <w:br/>
        <w:t>Authors are personally responsible for adhering to copyright and publisher restrictions when uploading content to the repository.</w:t>
        <w:br/>
      </w:r>
    </w:p>
    <w:p>
      <w:r/>
      <w:hyperlink w:history="true" r:id="R41c7e243287f43f0">
        <w:proofErr w:type="gramStart"/>
        <w:r>
          <w:rPr>
            <w:color w:val="00FFFF" w:themeColor="accent1" w:themeShade="BF"/>
            <w:rStyle w:val="Hyperlink"/>
          </w:rPr>
          <w:t>http://www.swansea.ac.uk/library/researchsupport/ris-support/</w:t>
        </w:r>
      </w:hyperlink>
      <w:br w:type="page"/>
    </w:p>
    <w:p w:rsidRPr="00D134B3" w:rsidR="00B20CFF" w:rsidP="00D134B3" w:rsidRDefault="00D134B3" w14:paraId="446ADF25" w14:textId="563E7AB2">
      <w:pPr>
        <w:spacing w:line="480" w:lineRule="auto"/>
        <w:rPr>
          <w:b/>
          <w:sz w:val="24"/>
          <w:szCs w:val="24"/>
        </w:rPr>
      </w:pPr>
      <w:bookmarkStart w:name="_GoBack" w:id="0"/>
      <w:bookmarkEnd w:id="0"/>
      <w:r>
        <w:rPr>
          <w:b/>
          <w:sz w:val="24"/>
          <w:szCs w:val="24"/>
        </w:rPr>
        <w:t>Changing the climate of p</w:t>
      </w:r>
      <w:r w:rsidRPr="00D134B3" w:rsidR="00B20CFF">
        <w:rPr>
          <w:b/>
          <w:sz w:val="24"/>
          <w:szCs w:val="24"/>
        </w:rPr>
        <w:t>articipation:</w:t>
      </w:r>
      <w:r w:rsidRPr="00D134B3" w:rsidR="003F4A19">
        <w:rPr>
          <w:b/>
          <w:sz w:val="24"/>
          <w:szCs w:val="24"/>
        </w:rPr>
        <w:t xml:space="preserve"> </w:t>
      </w:r>
      <w:r w:rsidRPr="00D134B3" w:rsidR="00B352F2">
        <w:rPr>
          <w:b/>
          <w:sz w:val="24"/>
          <w:szCs w:val="24"/>
        </w:rPr>
        <w:t xml:space="preserve">the </w:t>
      </w:r>
      <w:r>
        <w:rPr>
          <w:b/>
          <w:sz w:val="24"/>
          <w:szCs w:val="24"/>
        </w:rPr>
        <w:t>g</w:t>
      </w:r>
      <w:r w:rsidRPr="00D134B3" w:rsidR="003F4A19">
        <w:rPr>
          <w:b/>
          <w:sz w:val="24"/>
          <w:szCs w:val="24"/>
        </w:rPr>
        <w:t xml:space="preserve">ender </w:t>
      </w:r>
      <w:r>
        <w:rPr>
          <w:b/>
          <w:sz w:val="24"/>
          <w:szCs w:val="24"/>
        </w:rPr>
        <w:t>c</w:t>
      </w:r>
      <w:r w:rsidRPr="00D134B3" w:rsidR="00B352F2">
        <w:rPr>
          <w:b/>
          <w:sz w:val="24"/>
          <w:szCs w:val="24"/>
        </w:rPr>
        <w:t xml:space="preserve">onstituency in the </w:t>
      </w:r>
      <w:r>
        <w:rPr>
          <w:b/>
          <w:sz w:val="24"/>
          <w:szCs w:val="24"/>
        </w:rPr>
        <w:t>g</w:t>
      </w:r>
      <w:r w:rsidRPr="00D134B3" w:rsidR="00B20CFF">
        <w:rPr>
          <w:b/>
          <w:sz w:val="24"/>
          <w:szCs w:val="24"/>
        </w:rPr>
        <w:t xml:space="preserve">lobal </w:t>
      </w:r>
      <w:r>
        <w:rPr>
          <w:b/>
          <w:sz w:val="24"/>
          <w:szCs w:val="24"/>
        </w:rPr>
        <w:t>climate change r</w:t>
      </w:r>
      <w:r w:rsidRPr="00D134B3" w:rsidR="00B352F2">
        <w:rPr>
          <w:b/>
          <w:sz w:val="24"/>
          <w:szCs w:val="24"/>
        </w:rPr>
        <w:t>egime</w:t>
      </w:r>
    </w:p>
    <w:p w:rsidRPr="00D134B3" w:rsidR="00E44DED" w:rsidP="00DE4988" w:rsidRDefault="00E44DED" w14:paraId="52FF6DF9" w14:textId="77777777">
      <w:pPr>
        <w:spacing w:line="480" w:lineRule="auto"/>
        <w:rPr>
          <w:sz w:val="24"/>
          <w:szCs w:val="24"/>
        </w:rPr>
      </w:pPr>
    </w:p>
    <w:p w:rsidRPr="00D134B3" w:rsidR="005321AE" w:rsidP="00DE4988" w:rsidRDefault="00B20CFF" w14:paraId="2C2ADA00" w14:textId="77777777">
      <w:pPr>
        <w:spacing w:line="480" w:lineRule="auto"/>
        <w:rPr>
          <w:sz w:val="24"/>
          <w:szCs w:val="24"/>
        </w:rPr>
      </w:pPr>
      <w:r w:rsidRPr="00D134B3">
        <w:rPr>
          <w:sz w:val="24"/>
          <w:szCs w:val="24"/>
        </w:rPr>
        <w:t>Karen Morrow</w:t>
      </w:r>
    </w:p>
    <w:p w:rsidRPr="00D134B3" w:rsidR="005321AE" w:rsidP="00DE4988" w:rsidRDefault="005321AE" w14:paraId="02FA0519" w14:textId="77777777">
      <w:pPr>
        <w:spacing w:line="480" w:lineRule="auto"/>
        <w:rPr>
          <w:b/>
          <w:sz w:val="24"/>
          <w:szCs w:val="24"/>
        </w:rPr>
      </w:pPr>
    </w:p>
    <w:p w:rsidRPr="00D134B3" w:rsidR="005321AE" w:rsidP="00DE4988" w:rsidRDefault="005321AE" w14:paraId="4CA2546B" w14:textId="3D32A234">
      <w:pPr>
        <w:spacing w:line="480" w:lineRule="auto"/>
        <w:rPr>
          <w:b/>
          <w:sz w:val="24"/>
          <w:szCs w:val="24"/>
        </w:rPr>
      </w:pPr>
      <w:r w:rsidRPr="00D134B3">
        <w:rPr>
          <w:b/>
          <w:sz w:val="24"/>
          <w:szCs w:val="24"/>
        </w:rPr>
        <w:t>Introduction</w:t>
      </w:r>
    </w:p>
    <w:p w:rsidRPr="00D134B3" w:rsidR="00E8112F" w:rsidP="00DE4988" w:rsidRDefault="00AD6209" w14:paraId="0A8D5987" w14:textId="425B57E3">
      <w:pPr>
        <w:tabs>
          <w:tab w:val="left" w:pos="709"/>
        </w:tabs>
        <w:spacing w:line="480" w:lineRule="auto"/>
        <w:rPr>
          <w:sz w:val="24"/>
          <w:szCs w:val="24"/>
        </w:rPr>
      </w:pPr>
      <w:r w:rsidRPr="00D134B3">
        <w:rPr>
          <w:sz w:val="24"/>
          <w:szCs w:val="24"/>
        </w:rPr>
        <w:t>T</w:t>
      </w:r>
      <w:r w:rsidRPr="00D134B3" w:rsidR="009E4A74">
        <w:rPr>
          <w:sz w:val="24"/>
          <w:szCs w:val="24"/>
        </w:rPr>
        <w:t xml:space="preserve">he </w:t>
      </w:r>
      <w:r w:rsidRPr="00D134B3">
        <w:rPr>
          <w:sz w:val="24"/>
          <w:szCs w:val="24"/>
        </w:rPr>
        <w:t>adoption of the concept of sustainable development by the</w:t>
      </w:r>
      <w:r w:rsidR="00D134B3">
        <w:rPr>
          <w:sz w:val="24"/>
          <w:szCs w:val="24"/>
        </w:rPr>
        <w:t xml:space="preserve"> 1992</w:t>
      </w:r>
      <w:r w:rsidRPr="00D134B3" w:rsidR="00B26CF6">
        <w:rPr>
          <w:sz w:val="24"/>
          <w:szCs w:val="24"/>
        </w:rPr>
        <w:t>United Nations Conference on Environment and Development (</w:t>
      </w:r>
      <w:r w:rsidRPr="00D134B3" w:rsidR="009E4A74">
        <w:rPr>
          <w:sz w:val="24"/>
          <w:szCs w:val="24"/>
        </w:rPr>
        <w:t>UNCED</w:t>
      </w:r>
      <w:r w:rsidRPr="00D134B3">
        <w:rPr>
          <w:sz w:val="24"/>
          <w:szCs w:val="24"/>
        </w:rPr>
        <w:t xml:space="preserve">) </w:t>
      </w:r>
      <w:r w:rsidRPr="00D134B3" w:rsidR="00F67D93">
        <w:rPr>
          <w:sz w:val="24"/>
          <w:szCs w:val="24"/>
        </w:rPr>
        <w:t xml:space="preserve">and </w:t>
      </w:r>
      <w:r w:rsidRPr="00D134B3">
        <w:rPr>
          <w:sz w:val="24"/>
          <w:szCs w:val="24"/>
        </w:rPr>
        <w:t xml:space="preserve">the </w:t>
      </w:r>
      <w:r w:rsidRPr="00D134B3" w:rsidR="00C062E7">
        <w:rPr>
          <w:sz w:val="24"/>
          <w:szCs w:val="24"/>
        </w:rPr>
        <w:t>associated imperative</w:t>
      </w:r>
      <w:r w:rsidRPr="00D134B3">
        <w:rPr>
          <w:sz w:val="24"/>
          <w:szCs w:val="24"/>
        </w:rPr>
        <w:t xml:space="preserve"> to mainstream the ‘bottom-up’ civil society </w:t>
      </w:r>
      <w:r w:rsidRPr="00D134B3" w:rsidR="00CD090B">
        <w:rPr>
          <w:sz w:val="24"/>
          <w:szCs w:val="24"/>
        </w:rPr>
        <w:t>participation</w:t>
      </w:r>
      <w:r w:rsidRPr="00D134B3" w:rsidR="00B26CF6">
        <w:rPr>
          <w:sz w:val="24"/>
          <w:szCs w:val="24"/>
        </w:rPr>
        <w:t xml:space="preserve"> in international environmental law and policy</w:t>
      </w:r>
      <w:r w:rsidRPr="00D134B3" w:rsidR="00CD090B">
        <w:rPr>
          <w:sz w:val="24"/>
          <w:szCs w:val="24"/>
        </w:rPr>
        <w:t xml:space="preserve"> that </w:t>
      </w:r>
      <w:r w:rsidRPr="00D134B3" w:rsidR="00AC1F6C">
        <w:rPr>
          <w:sz w:val="24"/>
          <w:szCs w:val="24"/>
        </w:rPr>
        <w:t>it</w:t>
      </w:r>
      <w:r w:rsidRPr="00D134B3" w:rsidR="00CD090B">
        <w:rPr>
          <w:sz w:val="24"/>
          <w:szCs w:val="24"/>
        </w:rPr>
        <w:t xml:space="preserve"> </w:t>
      </w:r>
      <w:r w:rsidRPr="00D134B3" w:rsidR="002F70F2">
        <w:rPr>
          <w:sz w:val="24"/>
          <w:szCs w:val="24"/>
        </w:rPr>
        <w:t>entails (WCED</w:t>
      </w:r>
      <w:r w:rsidRPr="00D134B3">
        <w:rPr>
          <w:sz w:val="24"/>
          <w:szCs w:val="24"/>
        </w:rPr>
        <w:t xml:space="preserve"> 1987</w:t>
      </w:r>
      <w:r w:rsidRPr="00D134B3" w:rsidR="002F70F2">
        <w:rPr>
          <w:sz w:val="24"/>
          <w:szCs w:val="24"/>
        </w:rPr>
        <w:t>)</w:t>
      </w:r>
      <w:r w:rsidRPr="00D134B3" w:rsidR="00CD090B">
        <w:rPr>
          <w:sz w:val="24"/>
          <w:szCs w:val="24"/>
        </w:rPr>
        <w:t xml:space="preserve"> </w:t>
      </w:r>
      <w:r w:rsidRPr="00D134B3" w:rsidR="00C062E7">
        <w:rPr>
          <w:sz w:val="24"/>
          <w:szCs w:val="24"/>
        </w:rPr>
        <w:t xml:space="preserve">was, in principle, little short of revolutionary in its potential to re-shape global governance (Morrow </w:t>
      </w:r>
      <w:r w:rsidRPr="00D134B3" w:rsidR="00E9175F">
        <w:rPr>
          <w:sz w:val="24"/>
          <w:szCs w:val="24"/>
        </w:rPr>
        <w:t>2015</w:t>
      </w:r>
      <w:r w:rsidRPr="00D134B3" w:rsidR="00C062E7">
        <w:rPr>
          <w:sz w:val="24"/>
          <w:szCs w:val="24"/>
        </w:rPr>
        <w:t>)</w:t>
      </w:r>
      <w:r w:rsidRPr="00D134B3" w:rsidR="000F6609">
        <w:rPr>
          <w:sz w:val="24"/>
          <w:szCs w:val="24"/>
        </w:rPr>
        <w:t>.</w:t>
      </w:r>
      <w:r w:rsidRPr="00D134B3" w:rsidR="00C062E7">
        <w:rPr>
          <w:sz w:val="24"/>
          <w:szCs w:val="24"/>
        </w:rPr>
        <w:t xml:space="preserve"> </w:t>
      </w:r>
      <w:r w:rsidRPr="00D134B3" w:rsidR="001270CA">
        <w:rPr>
          <w:sz w:val="24"/>
          <w:szCs w:val="24"/>
        </w:rPr>
        <w:t>This approach</w:t>
      </w:r>
      <w:r w:rsidRPr="00D134B3" w:rsidR="00C062E7">
        <w:rPr>
          <w:sz w:val="24"/>
          <w:szCs w:val="24"/>
        </w:rPr>
        <w:t xml:space="preserve"> was made manifest </w:t>
      </w:r>
      <w:r w:rsidRPr="00D134B3">
        <w:rPr>
          <w:sz w:val="24"/>
          <w:szCs w:val="24"/>
        </w:rPr>
        <w:t xml:space="preserve">in Principle 10 of the Rio Declaration (UN 1992a) and </w:t>
      </w:r>
      <w:r w:rsidRPr="00D134B3" w:rsidR="00C062E7">
        <w:rPr>
          <w:sz w:val="24"/>
          <w:szCs w:val="24"/>
        </w:rPr>
        <w:t>(</w:t>
      </w:r>
      <w:r w:rsidRPr="00D134B3">
        <w:rPr>
          <w:sz w:val="24"/>
          <w:szCs w:val="24"/>
        </w:rPr>
        <w:t>in</w:t>
      </w:r>
      <w:r w:rsidRPr="00D134B3" w:rsidR="00C062E7">
        <w:rPr>
          <w:sz w:val="24"/>
          <w:szCs w:val="24"/>
        </w:rPr>
        <w:t xml:space="preserve"> </w:t>
      </w:r>
      <w:r w:rsidRPr="00D134B3" w:rsidR="006149AF">
        <w:rPr>
          <w:sz w:val="24"/>
          <w:szCs w:val="24"/>
        </w:rPr>
        <w:t xml:space="preserve">ostensibly </w:t>
      </w:r>
      <w:r w:rsidRPr="00D134B3" w:rsidR="00C062E7">
        <w:rPr>
          <w:sz w:val="24"/>
          <w:szCs w:val="24"/>
        </w:rPr>
        <w:t>more practical terms)</w:t>
      </w:r>
      <w:r w:rsidRPr="00D134B3">
        <w:rPr>
          <w:sz w:val="24"/>
          <w:szCs w:val="24"/>
        </w:rPr>
        <w:t xml:space="preserve"> </w:t>
      </w:r>
      <w:r w:rsidRPr="00D134B3" w:rsidR="00C062E7">
        <w:rPr>
          <w:sz w:val="24"/>
          <w:szCs w:val="24"/>
        </w:rPr>
        <w:t xml:space="preserve">in </w:t>
      </w:r>
      <w:r w:rsidRPr="00D134B3">
        <w:rPr>
          <w:sz w:val="24"/>
          <w:szCs w:val="24"/>
        </w:rPr>
        <w:t xml:space="preserve">the ‘blueprint’ for sustainable development in </w:t>
      </w:r>
      <w:r w:rsidRPr="00D134B3">
        <w:rPr>
          <w:i/>
          <w:sz w:val="24"/>
          <w:szCs w:val="24"/>
        </w:rPr>
        <w:t>Agenda 21</w:t>
      </w:r>
      <w:r w:rsidRPr="00D134B3">
        <w:rPr>
          <w:sz w:val="24"/>
          <w:szCs w:val="24"/>
        </w:rPr>
        <w:t xml:space="preserve"> (UN 1992b)</w:t>
      </w:r>
      <w:r w:rsidRPr="00D134B3" w:rsidR="000F6609">
        <w:rPr>
          <w:sz w:val="24"/>
          <w:szCs w:val="24"/>
        </w:rPr>
        <w:t>.</w:t>
      </w:r>
      <w:r w:rsidRPr="00D134B3">
        <w:rPr>
          <w:sz w:val="24"/>
          <w:szCs w:val="24"/>
        </w:rPr>
        <w:t xml:space="preserve"> </w:t>
      </w:r>
      <w:r w:rsidRPr="00D134B3" w:rsidR="00400AAB">
        <w:rPr>
          <w:sz w:val="24"/>
          <w:szCs w:val="24"/>
        </w:rPr>
        <w:t>In practice</w:t>
      </w:r>
      <w:r w:rsidRPr="00D134B3" w:rsidR="000D1F8F">
        <w:rPr>
          <w:sz w:val="24"/>
          <w:szCs w:val="24"/>
        </w:rPr>
        <w:t>,</w:t>
      </w:r>
      <w:r w:rsidRPr="00D134B3">
        <w:rPr>
          <w:sz w:val="24"/>
          <w:szCs w:val="24"/>
        </w:rPr>
        <w:t xml:space="preserve"> </w:t>
      </w:r>
      <w:r w:rsidRPr="00D134B3" w:rsidR="00075837">
        <w:rPr>
          <w:sz w:val="24"/>
          <w:szCs w:val="24"/>
        </w:rPr>
        <w:t>however</w:t>
      </w:r>
      <w:r w:rsidRPr="00D134B3" w:rsidR="000D1F8F">
        <w:rPr>
          <w:sz w:val="24"/>
          <w:szCs w:val="24"/>
        </w:rPr>
        <w:t>,</w:t>
      </w:r>
      <w:r w:rsidRPr="00D134B3" w:rsidR="00075837">
        <w:rPr>
          <w:sz w:val="24"/>
          <w:szCs w:val="24"/>
        </w:rPr>
        <w:t xml:space="preserve"> </w:t>
      </w:r>
      <w:r w:rsidRPr="00D134B3" w:rsidR="00AC1F6C">
        <w:rPr>
          <w:sz w:val="24"/>
          <w:szCs w:val="24"/>
        </w:rPr>
        <w:t>the impact of this advance was severely curtailed f</w:t>
      </w:r>
      <w:r w:rsidRPr="00D134B3" w:rsidR="000F6609">
        <w:rPr>
          <w:sz w:val="24"/>
          <w:szCs w:val="24"/>
        </w:rPr>
        <w:t>rom</w:t>
      </w:r>
      <w:r w:rsidRPr="00D134B3" w:rsidR="00AC1F6C">
        <w:rPr>
          <w:sz w:val="24"/>
          <w:szCs w:val="24"/>
        </w:rPr>
        <w:t xml:space="preserve"> the outset. </w:t>
      </w:r>
      <w:r w:rsidRPr="00D134B3" w:rsidR="00F67D93">
        <w:rPr>
          <w:sz w:val="24"/>
          <w:szCs w:val="24"/>
        </w:rPr>
        <w:t>Th</w:t>
      </w:r>
      <w:r w:rsidRPr="00D134B3" w:rsidR="00400AAB">
        <w:rPr>
          <w:sz w:val="24"/>
          <w:szCs w:val="24"/>
        </w:rPr>
        <w:t>ere were a number of reasons for this</w:t>
      </w:r>
      <w:r w:rsidRPr="00D134B3" w:rsidR="000F6609">
        <w:rPr>
          <w:sz w:val="24"/>
          <w:szCs w:val="24"/>
        </w:rPr>
        <w:t xml:space="preserve"> curtailment</w:t>
      </w:r>
      <w:r w:rsidRPr="00D134B3" w:rsidR="00400AAB">
        <w:rPr>
          <w:sz w:val="24"/>
          <w:szCs w:val="24"/>
        </w:rPr>
        <w:t xml:space="preserve">, one of which </w:t>
      </w:r>
      <w:r w:rsidRPr="00D134B3" w:rsidR="00F67D93">
        <w:rPr>
          <w:sz w:val="24"/>
          <w:szCs w:val="24"/>
        </w:rPr>
        <w:t xml:space="preserve">was </w:t>
      </w:r>
      <w:r w:rsidRPr="00D134B3" w:rsidR="00400AAB">
        <w:rPr>
          <w:sz w:val="24"/>
          <w:szCs w:val="24"/>
        </w:rPr>
        <w:t xml:space="preserve">that </w:t>
      </w:r>
      <w:r w:rsidRPr="00D134B3" w:rsidR="00F67D93">
        <w:rPr>
          <w:sz w:val="24"/>
          <w:szCs w:val="24"/>
        </w:rPr>
        <w:t>state and institutional ‘buy-in’ to sustainable development</w:t>
      </w:r>
      <w:r w:rsidRPr="00D134B3" w:rsidR="00400AAB">
        <w:rPr>
          <w:sz w:val="24"/>
          <w:szCs w:val="24"/>
        </w:rPr>
        <w:t xml:space="preserve">, </w:t>
      </w:r>
      <w:r w:rsidRPr="00D134B3" w:rsidR="00AB7997">
        <w:rPr>
          <w:sz w:val="24"/>
          <w:szCs w:val="24"/>
        </w:rPr>
        <w:t xml:space="preserve">despite </w:t>
      </w:r>
      <w:r w:rsidRPr="00D134B3" w:rsidR="0002289F">
        <w:rPr>
          <w:sz w:val="24"/>
          <w:szCs w:val="24"/>
        </w:rPr>
        <w:t>enjoying a</w:t>
      </w:r>
      <w:r w:rsidRPr="00D134B3" w:rsidR="00AB7997">
        <w:rPr>
          <w:sz w:val="24"/>
          <w:szCs w:val="24"/>
        </w:rPr>
        <w:t xml:space="preserve"> high</w:t>
      </w:r>
      <w:r w:rsidRPr="00D134B3" w:rsidR="0002289F">
        <w:rPr>
          <w:sz w:val="24"/>
          <w:szCs w:val="24"/>
        </w:rPr>
        <w:t xml:space="preserve"> public</w:t>
      </w:r>
      <w:r w:rsidRPr="00D134B3" w:rsidR="00AB7997">
        <w:rPr>
          <w:sz w:val="24"/>
          <w:szCs w:val="24"/>
        </w:rPr>
        <w:t xml:space="preserve"> profile</w:t>
      </w:r>
      <w:r w:rsidRPr="00D134B3" w:rsidR="00400AAB">
        <w:rPr>
          <w:sz w:val="24"/>
          <w:szCs w:val="24"/>
        </w:rPr>
        <w:t>,</w:t>
      </w:r>
      <w:r w:rsidRPr="00D134B3" w:rsidR="00B26CF6">
        <w:rPr>
          <w:sz w:val="24"/>
          <w:szCs w:val="24"/>
        </w:rPr>
        <w:t xml:space="preserve"> in fact</w:t>
      </w:r>
      <w:r w:rsidRPr="00D134B3" w:rsidR="00F67D93">
        <w:rPr>
          <w:sz w:val="24"/>
          <w:szCs w:val="24"/>
        </w:rPr>
        <w:t xml:space="preserve"> operated in a </w:t>
      </w:r>
      <w:r w:rsidRPr="00D134B3" w:rsidR="00B26CF6">
        <w:rPr>
          <w:sz w:val="24"/>
          <w:szCs w:val="24"/>
        </w:rPr>
        <w:t>rather</w:t>
      </w:r>
      <w:r w:rsidRPr="00D134B3" w:rsidR="00F67D93">
        <w:rPr>
          <w:sz w:val="24"/>
          <w:szCs w:val="24"/>
        </w:rPr>
        <w:t xml:space="preserve"> shallow manner, </w:t>
      </w:r>
      <w:r w:rsidRPr="00D134B3" w:rsidR="00B26CF6">
        <w:rPr>
          <w:sz w:val="24"/>
          <w:szCs w:val="24"/>
        </w:rPr>
        <w:t>largely</w:t>
      </w:r>
      <w:r w:rsidRPr="00D134B3" w:rsidR="00F67D93">
        <w:rPr>
          <w:sz w:val="24"/>
          <w:szCs w:val="24"/>
        </w:rPr>
        <w:t xml:space="preserve"> </w:t>
      </w:r>
      <w:r w:rsidRPr="00D134B3" w:rsidR="00F84291">
        <w:rPr>
          <w:sz w:val="24"/>
          <w:szCs w:val="24"/>
        </w:rPr>
        <w:t>‘</w:t>
      </w:r>
      <w:r w:rsidRPr="00D134B3" w:rsidR="00F67D93">
        <w:rPr>
          <w:sz w:val="24"/>
          <w:szCs w:val="24"/>
        </w:rPr>
        <w:t>siloing</w:t>
      </w:r>
      <w:r w:rsidRPr="00D134B3" w:rsidR="00F84291">
        <w:rPr>
          <w:sz w:val="24"/>
          <w:szCs w:val="24"/>
        </w:rPr>
        <w:t>’</w:t>
      </w:r>
      <w:r w:rsidRPr="00D134B3" w:rsidR="00F67D93">
        <w:rPr>
          <w:sz w:val="24"/>
          <w:szCs w:val="24"/>
        </w:rPr>
        <w:t xml:space="preserve"> </w:t>
      </w:r>
      <w:r w:rsidRPr="00D134B3" w:rsidR="006213DC">
        <w:rPr>
          <w:sz w:val="24"/>
          <w:szCs w:val="24"/>
        </w:rPr>
        <w:t>the issue</w:t>
      </w:r>
      <w:r w:rsidRPr="00D134B3" w:rsidR="00F67D93">
        <w:rPr>
          <w:sz w:val="24"/>
          <w:szCs w:val="24"/>
        </w:rPr>
        <w:t xml:space="preserve"> in the soft law outcomes </w:t>
      </w:r>
      <w:r w:rsidRPr="00D134B3" w:rsidR="00B26CF6">
        <w:rPr>
          <w:sz w:val="24"/>
          <w:szCs w:val="24"/>
        </w:rPr>
        <w:t>of the conference and effectively side-lining it in respect of its hard law outcomes.</w:t>
      </w:r>
      <w:r w:rsidRPr="00D134B3" w:rsidR="00F67D93">
        <w:rPr>
          <w:sz w:val="24"/>
          <w:szCs w:val="24"/>
        </w:rPr>
        <w:t xml:space="preserve"> </w:t>
      </w:r>
      <w:r w:rsidRPr="00D134B3" w:rsidR="00B26CF6">
        <w:rPr>
          <w:sz w:val="24"/>
          <w:szCs w:val="24"/>
        </w:rPr>
        <w:t xml:space="preserve">This was very clear in the context </w:t>
      </w:r>
      <w:r w:rsidRPr="00D134B3" w:rsidR="006149AF">
        <w:rPr>
          <w:sz w:val="24"/>
          <w:szCs w:val="24"/>
        </w:rPr>
        <w:t xml:space="preserve">of </w:t>
      </w:r>
      <w:r w:rsidRPr="00D134B3" w:rsidR="00347EFC">
        <w:rPr>
          <w:sz w:val="24"/>
          <w:szCs w:val="24"/>
        </w:rPr>
        <w:t xml:space="preserve">climate change, which at the </w:t>
      </w:r>
      <w:r w:rsidR="00D134B3">
        <w:rPr>
          <w:sz w:val="24"/>
          <w:szCs w:val="24"/>
        </w:rPr>
        <w:t xml:space="preserve">first </w:t>
      </w:r>
      <w:r w:rsidRPr="00D134B3" w:rsidR="00347EFC">
        <w:rPr>
          <w:sz w:val="24"/>
          <w:szCs w:val="24"/>
        </w:rPr>
        <w:t>UNCED was identified not as</w:t>
      </w:r>
      <w:r w:rsidRPr="00D134B3" w:rsidR="00B26CF6">
        <w:rPr>
          <w:sz w:val="24"/>
          <w:szCs w:val="24"/>
        </w:rPr>
        <w:t xml:space="preserve"> a sustainability issue</w:t>
      </w:r>
      <w:r w:rsidRPr="00D134B3" w:rsidR="0002289F">
        <w:rPr>
          <w:sz w:val="24"/>
          <w:szCs w:val="24"/>
        </w:rPr>
        <w:t>,</w:t>
      </w:r>
      <w:r w:rsidRPr="00D134B3" w:rsidR="00BC6964">
        <w:rPr>
          <w:sz w:val="24"/>
          <w:szCs w:val="24"/>
        </w:rPr>
        <w:t xml:space="preserve"> to be subjected to the new governance approach</w:t>
      </w:r>
      <w:r w:rsidRPr="00D134B3" w:rsidR="0002289F">
        <w:rPr>
          <w:sz w:val="24"/>
          <w:szCs w:val="24"/>
        </w:rPr>
        <w:t>,</w:t>
      </w:r>
      <w:r w:rsidRPr="00D134B3" w:rsidR="00347EFC">
        <w:rPr>
          <w:sz w:val="24"/>
          <w:szCs w:val="24"/>
        </w:rPr>
        <w:t xml:space="preserve"> but rather </w:t>
      </w:r>
      <w:r w:rsidRPr="00D134B3" w:rsidR="00B26CF6">
        <w:rPr>
          <w:sz w:val="24"/>
          <w:szCs w:val="24"/>
        </w:rPr>
        <w:t>as a</w:t>
      </w:r>
      <w:r w:rsidRPr="00D134B3" w:rsidR="00ED486A">
        <w:rPr>
          <w:sz w:val="24"/>
          <w:szCs w:val="24"/>
        </w:rPr>
        <w:t xml:space="preserve"> technical </w:t>
      </w:r>
      <w:r w:rsidRPr="00D134B3" w:rsidR="00347EFC">
        <w:rPr>
          <w:sz w:val="24"/>
          <w:szCs w:val="24"/>
        </w:rPr>
        <w:t xml:space="preserve">matter suitable for a </w:t>
      </w:r>
      <w:r w:rsidRPr="00D134B3" w:rsidR="00ED486A">
        <w:rPr>
          <w:sz w:val="24"/>
          <w:szCs w:val="24"/>
        </w:rPr>
        <w:t xml:space="preserve">traditional </w:t>
      </w:r>
      <w:r w:rsidRPr="00D134B3" w:rsidR="00BC6964">
        <w:rPr>
          <w:sz w:val="24"/>
          <w:szCs w:val="24"/>
        </w:rPr>
        <w:t xml:space="preserve">top-down </w:t>
      </w:r>
      <w:r w:rsidRPr="00D134B3" w:rsidR="00ED486A">
        <w:rPr>
          <w:sz w:val="24"/>
          <w:szCs w:val="24"/>
        </w:rPr>
        <w:t>state-centric approach</w:t>
      </w:r>
      <w:r w:rsidRPr="00D134B3" w:rsidR="00347EFC">
        <w:rPr>
          <w:sz w:val="24"/>
          <w:szCs w:val="24"/>
        </w:rPr>
        <w:t>.</w:t>
      </w:r>
      <w:r w:rsidRPr="00D134B3" w:rsidR="00E8112F">
        <w:rPr>
          <w:sz w:val="24"/>
          <w:szCs w:val="24"/>
        </w:rPr>
        <w:t xml:space="preserve"> Arguably the initial narrow stat</w:t>
      </w:r>
      <w:r w:rsidRPr="00D134B3" w:rsidR="00E9783C">
        <w:rPr>
          <w:sz w:val="24"/>
          <w:szCs w:val="24"/>
        </w:rPr>
        <w:t>ist</w:t>
      </w:r>
      <w:r w:rsidRPr="00D134B3" w:rsidR="00E8112F">
        <w:rPr>
          <w:sz w:val="24"/>
          <w:szCs w:val="24"/>
        </w:rPr>
        <w:t xml:space="preserve"> and technocratic approach taken excluded the voices of important stakeholders from the debate shaping the </w:t>
      </w:r>
      <w:r w:rsidRPr="00D134B3" w:rsidR="00FF4E2D">
        <w:rPr>
          <w:sz w:val="24"/>
          <w:szCs w:val="24"/>
        </w:rPr>
        <w:t xml:space="preserve">emerging </w:t>
      </w:r>
      <w:r w:rsidRPr="00D134B3" w:rsidR="00E8112F">
        <w:rPr>
          <w:sz w:val="24"/>
          <w:szCs w:val="24"/>
        </w:rPr>
        <w:t xml:space="preserve">international law </w:t>
      </w:r>
      <w:r w:rsidRPr="00D134B3" w:rsidR="00621DA0">
        <w:rPr>
          <w:sz w:val="24"/>
          <w:szCs w:val="24"/>
        </w:rPr>
        <w:t xml:space="preserve">climate change </w:t>
      </w:r>
      <w:r w:rsidRPr="00D134B3" w:rsidR="00E8112F">
        <w:rPr>
          <w:sz w:val="24"/>
          <w:szCs w:val="24"/>
        </w:rPr>
        <w:t>regime, an issue that has been one of the less discussed factors imped</w:t>
      </w:r>
      <w:r w:rsidRPr="00D134B3" w:rsidR="00BA6B85">
        <w:rPr>
          <w:sz w:val="24"/>
          <w:szCs w:val="24"/>
        </w:rPr>
        <w:t>ing legal progress in this area</w:t>
      </w:r>
      <w:r w:rsidRPr="00D134B3" w:rsidR="00A666C3">
        <w:rPr>
          <w:sz w:val="24"/>
          <w:szCs w:val="24"/>
        </w:rPr>
        <w:t xml:space="preserve"> </w:t>
      </w:r>
      <w:r w:rsidRPr="00D134B3" w:rsidR="00075837">
        <w:rPr>
          <w:sz w:val="24"/>
          <w:szCs w:val="24"/>
        </w:rPr>
        <w:t>(Morrow 2013)</w:t>
      </w:r>
      <w:r w:rsidRPr="00D134B3" w:rsidR="00BA6B85">
        <w:rPr>
          <w:sz w:val="24"/>
          <w:szCs w:val="24"/>
        </w:rPr>
        <w:t>.</w:t>
      </w:r>
      <w:r w:rsidRPr="00D134B3" w:rsidR="00075837">
        <w:rPr>
          <w:sz w:val="24"/>
          <w:szCs w:val="24"/>
        </w:rPr>
        <w:t xml:space="preserve"> </w:t>
      </w:r>
      <w:r w:rsidRPr="00D134B3" w:rsidR="006213DC">
        <w:rPr>
          <w:sz w:val="24"/>
          <w:szCs w:val="24"/>
        </w:rPr>
        <w:t>Nonetheless,</w:t>
      </w:r>
      <w:r w:rsidRPr="00D134B3" w:rsidR="00BC6964">
        <w:rPr>
          <w:sz w:val="24"/>
          <w:szCs w:val="24"/>
        </w:rPr>
        <w:t xml:space="preserve"> even here</w:t>
      </w:r>
      <w:r w:rsidRPr="00D134B3" w:rsidR="006213DC">
        <w:rPr>
          <w:sz w:val="24"/>
          <w:szCs w:val="24"/>
        </w:rPr>
        <w:t xml:space="preserve"> participation did make a</w:t>
      </w:r>
      <w:r w:rsidRPr="00D134B3" w:rsidR="00FF4E2D">
        <w:rPr>
          <w:sz w:val="24"/>
          <w:szCs w:val="24"/>
        </w:rPr>
        <w:t>n</w:t>
      </w:r>
      <w:r w:rsidRPr="00D134B3" w:rsidR="00BC6964">
        <w:rPr>
          <w:sz w:val="24"/>
          <w:szCs w:val="24"/>
        </w:rPr>
        <w:t xml:space="preserve"> </w:t>
      </w:r>
      <w:r w:rsidR="00D134B3">
        <w:rPr>
          <w:sz w:val="24"/>
          <w:szCs w:val="24"/>
        </w:rPr>
        <w:t>--</w:t>
      </w:r>
      <w:r w:rsidRPr="00D134B3" w:rsidR="00E37B0A">
        <w:rPr>
          <w:sz w:val="24"/>
          <w:szCs w:val="24"/>
        </w:rPr>
        <w:t xml:space="preserve"> </w:t>
      </w:r>
      <w:r w:rsidRPr="00D134B3" w:rsidR="00BC6964">
        <w:rPr>
          <w:sz w:val="24"/>
          <w:szCs w:val="24"/>
        </w:rPr>
        <w:t>arguably somewhat tokenistic</w:t>
      </w:r>
      <w:r w:rsidR="00D134B3">
        <w:rPr>
          <w:sz w:val="24"/>
          <w:szCs w:val="24"/>
        </w:rPr>
        <w:t xml:space="preserve"> -- </w:t>
      </w:r>
      <w:r w:rsidRPr="00D134B3" w:rsidR="006213DC">
        <w:rPr>
          <w:sz w:val="24"/>
          <w:szCs w:val="24"/>
        </w:rPr>
        <w:t xml:space="preserve">appearance </w:t>
      </w:r>
      <w:r w:rsidRPr="00D134B3" w:rsidR="00FF4E2D">
        <w:rPr>
          <w:sz w:val="24"/>
          <w:szCs w:val="24"/>
        </w:rPr>
        <w:t>in</w:t>
      </w:r>
      <w:r w:rsidRPr="00D134B3" w:rsidR="00621DA0">
        <w:rPr>
          <w:sz w:val="24"/>
          <w:szCs w:val="24"/>
        </w:rPr>
        <w:t xml:space="preserve"> the regime’s founding document</w:t>
      </w:r>
      <w:r w:rsidRPr="00D134B3" w:rsidR="00643BDE">
        <w:rPr>
          <w:sz w:val="24"/>
          <w:szCs w:val="24"/>
        </w:rPr>
        <w:t>,</w:t>
      </w:r>
      <w:r w:rsidRPr="00D134B3" w:rsidR="00FF4E2D">
        <w:rPr>
          <w:sz w:val="24"/>
          <w:szCs w:val="24"/>
        </w:rPr>
        <w:t xml:space="preserve"> </w:t>
      </w:r>
      <w:r w:rsidRPr="00D134B3" w:rsidR="006213DC">
        <w:rPr>
          <w:sz w:val="24"/>
          <w:szCs w:val="24"/>
        </w:rPr>
        <w:t>the</w:t>
      </w:r>
      <w:r w:rsidRPr="00D134B3" w:rsidR="00C51735">
        <w:rPr>
          <w:sz w:val="24"/>
          <w:szCs w:val="24"/>
        </w:rPr>
        <w:t xml:space="preserve"> </w:t>
      </w:r>
      <w:r w:rsidRPr="00D134B3" w:rsidR="00347EFC">
        <w:rPr>
          <w:sz w:val="24"/>
          <w:szCs w:val="24"/>
        </w:rPr>
        <w:t>Framework Convention on Climate Change (UNFCCC) (UN 1992c)</w:t>
      </w:r>
      <w:r w:rsidRPr="00D134B3" w:rsidR="00643BDE">
        <w:rPr>
          <w:sz w:val="24"/>
          <w:szCs w:val="24"/>
        </w:rPr>
        <w:t>, specifically in Art. 4.1.(i)</w:t>
      </w:r>
      <w:r w:rsidRPr="00D134B3" w:rsidR="00347EFC">
        <w:rPr>
          <w:sz w:val="24"/>
          <w:szCs w:val="24"/>
        </w:rPr>
        <w:t xml:space="preserve">. This provision </w:t>
      </w:r>
      <w:r w:rsidRPr="00D134B3" w:rsidR="006213DC">
        <w:rPr>
          <w:sz w:val="24"/>
          <w:szCs w:val="24"/>
        </w:rPr>
        <w:t>obliges Parties</w:t>
      </w:r>
      <w:r w:rsidRPr="00D134B3" w:rsidR="000D1F8F">
        <w:rPr>
          <w:sz w:val="24"/>
          <w:szCs w:val="24"/>
        </w:rPr>
        <w:t xml:space="preserve"> to the convention </w:t>
      </w:r>
      <w:r w:rsidRPr="00D134B3" w:rsidR="006213DC">
        <w:rPr>
          <w:sz w:val="24"/>
          <w:szCs w:val="24"/>
        </w:rPr>
        <w:t>to promote public awareness and to</w:t>
      </w:r>
      <w:r w:rsidRPr="00D134B3" w:rsidR="00F72A45">
        <w:rPr>
          <w:sz w:val="24"/>
          <w:szCs w:val="24"/>
        </w:rPr>
        <w:t xml:space="preserve"> ‘</w:t>
      </w:r>
      <w:r w:rsidRPr="00D134B3" w:rsidR="006213DC">
        <w:rPr>
          <w:sz w:val="24"/>
          <w:szCs w:val="24"/>
        </w:rPr>
        <w:t>encourage the widest participation in this process including that of non-governmental organizations</w:t>
      </w:r>
      <w:r w:rsidRPr="00D134B3" w:rsidR="000D1F8F">
        <w:rPr>
          <w:sz w:val="24"/>
          <w:szCs w:val="24"/>
        </w:rPr>
        <w:t>’</w:t>
      </w:r>
      <w:r w:rsidRPr="00D134B3" w:rsidR="006213DC">
        <w:rPr>
          <w:sz w:val="24"/>
          <w:szCs w:val="24"/>
        </w:rPr>
        <w:t xml:space="preserve">. </w:t>
      </w:r>
    </w:p>
    <w:p w:rsidRPr="00D134B3" w:rsidR="0065540B" w:rsidP="0065540B" w:rsidRDefault="00D134B3" w14:paraId="66823B4F" w14:textId="5A884772">
      <w:pPr>
        <w:spacing w:line="480" w:lineRule="auto"/>
        <w:rPr>
          <w:sz w:val="24"/>
          <w:szCs w:val="24"/>
        </w:rPr>
      </w:pPr>
      <w:r>
        <w:rPr>
          <w:sz w:val="24"/>
          <w:szCs w:val="24"/>
        </w:rPr>
        <w:lastRenderedPageBreak/>
        <w:tab/>
      </w:r>
      <w:r w:rsidRPr="00D134B3" w:rsidR="00A666C3">
        <w:rPr>
          <w:sz w:val="24"/>
          <w:szCs w:val="24"/>
        </w:rPr>
        <w:t xml:space="preserve">The need for the UNFCCC </w:t>
      </w:r>
      <w:r w:rsidRPr="00D134B3" w:rsidR="00BA6B85">
        <w:rPr>
          <w:sz w:val="24"/>
          <w:szCs w:val="24"/>
        </w:rPr>
        <w:t>regime (</w:t>
      </w:r>
      <w:r w:rsidRPr="00D134B3" w:rsidR="00A666C3">
        <w:rPr>
          <w:sz w:val="24"/>
          <w:szCs w:val="24"/>
        </w:rPr>
        <w:t xml:space="preserve">and not just </w:t>
      </w:r>
      <w:r w:rsidRPr="00D134B3" w:rsidR="00075837">
        <w:rPr>
          <w:sz w:val="24"/>
          <w:szCs w:val="24"/>
        </w:rPr>
        <w:t xml:space="preserve">its signatory </w:t>
      </w:r>
      <w:r w:rsidRPr="00D134B3" w:rsidR="00A666C3">
        <w:rPr>
          <w:sz w:val="24"/>
          <w:szCs w:val="24"/>
        </w:rPr>
        <w:t>states) to exte</w:t>
      </w:r>
      <w:r w:rsidRPr="00D134B3" w:rsidR="006213DC">
        <w:rPr>
          <w:sz w:val="24"/>
          <w:szCs w:val="24"/>
        </w:rPr>
        <w:t xml:space="preserve">nd its reach beyond the traditional </w:t>
      </w:r>
      <w:r w:rsidRPr="00D134B3" w:rsidR="00A666C3">
        <w:rPr>
          <w:sz w:val="24"/>
          <w:szCs w:val="24"/>
        </w:rPr>
        <w:t xml:space="preserve">parameters </w:t>
      </w:r>
      <w:r w:rsidRPr="00D134B3" w:rsidR="006213DC">
        <w:rPr>
          <w:sz w:val="24"/>
          <w:szCs w:val="24"/>
        </w:rPr>
        <w:t>of a top-down approach into more bottom-up forms of participation seems to have beco</w:t>
      </w:r>
      <w:r w:rsidRPr="00D134B3" w:rsidR="00A666C3">
        <w:rPr>
          <w:sz w:val="24"/>
          <w:szCs w:val="24"/>
        </w:rPr>
        <w:t xml:space="preserve">me evident </w:t>
      </w:r>
      <w:r w:rsidRPr="00D134B3" w:rsidR="006213DC">
        <w:rPr>
          <w:sz w:val="24"/>
          <w:szCs w:val="24"/>
        </w:rPr>
        <w:t>quite early on</w:t>
      </w:r>
      <w:r w:rsidRPr="00D134B3" w:rsidR="004C0F5D">
        <w:rPr>
          <w:sz w:val="24"/>
          <w:szCs w:val="24"/>
        </w:rPr>
        <w:t>. This is evidenced by the regime’s</w:t>
      </w:r>
      <w:r w:rsidRPr="00D134B3" w:rsidR="00A666C3">
        <w:rPr>
          <w:sz w:val="24"/>
          <w:szCs w:val="24"/>
        </w:rPr>
        <w:t xml:space="preserve"> </w:t>
      </w:r>
      <w:r w:rsidRPr="00D134B3" w:rsidR="006213DC">
        <w:rPr>
          <w:sz w:val="24"/>
          <w:szCs w:val="24"/>
        </w:rPr>
        <w:t>inst</w:t>
      </w:r>
      <w:r w:rsidRPr="00D134B3" w:rsidR="00BC6964">
        <w:rPr>
          <w:sz w:val="24"/>
          <w:szCs w:val="24"/>
        </w:rPr>
        <w:t>it</w:t>
      </w:r>
      <w:r w:rsidRPr="00D134B3" w:rsidR="006213DC">
        <w:rPr>
          <w:sz w:val="24"/>
          <w:szCs w:val="24"/>
        </w:rPr>
        <w:t>utions</w:t>
      </w:r>
      <w:r w:rsidRPr="00D134B3" w:rsidR="00621DA0">
        <w:rPr>
          <w:sz w:val="24"/>
          <w:szCs w:val="24"/>
        </w:rPr>
        <w:t>, notably its Secretariat,</w:t>
      </w:r>
      <w:r w:rsidRPr="00D134B3" w:rsidR="006213DC">
        <w:rPr>
          <w:sz w:val="24"/>
          <w:szCs w:val="24"/>
        </w:rPr>
        <w:t xml:space="preserve"> reaching out to </w:t>
      </w:r>
      <w:r w:rsidRPr="00D134B3" w:rsidR="00621DA0">
        <w:rPr>
          <w:sz w:val="24"/>
          <w:szCs w:val="24"/>
        </w:rPr>
        <w:t xml:space="preserve">draw other actors into the regime and in particular </w:t>
      </w:r>
      <w:r w:rsidRPr="00D134B3" w:rsidR="006213DC">
        <w:rPr>
          <w:sz w:val="24"/>
          <w:szCs w:val="24"/>
        </w:rPr>
        <w:t>a number of the major g</w:t>
      </w:r>
      <w:r w:rsidRPr="00D134B3" w:rsidR="006C17DB">
        <w:rPr>
          <w:sz w:val="24"/>
          <w:szCs w:val="24"/>
        </w:rPr>
        <w:t>r</w:t>
      </w:r>
      <w:r w:rsidRPr="00D134B3" w:rsidR="006213DC">
        <w:rPr>
          <w:sz w:val="24"/>
          <w:szCs w:val="24"/>
        </w:rPr>
        <w:t>oups</w:t>
      </w:r>
      <w:r w:rsidRPr="00D134B3" w:rsidR="006213DC">
        <w:rPr>
          <w:rStyle w:val="EndnoteReference"/>
          <w:sz w:val="24"/>
          <w:szCs w:val="24"/>
        </w:rPr>
        <w:endnoteReference w:id="1"/>
      </w:r>
      <w:r w:rsidRPr="00D134B3" w:rsidR="006213DC">
        <w:rPr>
          <w:sz w:val="24"/>
          <w:szCs w:val="24"/>
        </w:rPr>
        <w:t xml:space="preserve"> that had </w:t>
      </w:r>
      <w:r w:rsidRPr="00D134B3" w:rsidR="00BC6964">
        <w:rPr>
          <w:sz w:val="24"/>
          <w:szCs w:val="24"/>
        </w:rPr>
        <w:t xml:space="preserve">been identified in </w:t>
      </w:r>
      <w:r w:rsidRPr="00D134B3" w:rsidR="00BC6964">
        <w:rPr>
          <w:i/>
          <w:sz w:val="24"/>
          <w:szCs w:val="24"/>
        </w:rPr>
        <w:t>Agenda 21</w:t>
      </w:r>
      <w:r w:rsidRPr="00D134B3" w:rsidR="00BC6964">
        <w:rPr>
          <w:sz w:val="24"/>
          <w:szCs w:val="24"/>
        </w:rPr>
        <w:t xml:space="preserve"> specifically</w:t>
      </w:r>
      <w:r w:rsidRPr="00D134B3" w:rsidR="00FF4E2D">
        <w:rPr>
          <w:sz w:val="24"/>
          <w:szCs w:val="24"/>
        </w:rPr>
        <w:t>:</w:t>
      </w:r>
      <w:r w:rsidRPr="00D134B3" w:rsidR="00BC6964">
        <w:rPr>
          <w:sz w:val="24"/>
          <w:szCs w:val="24"/>
        </w:rPr>
        <w:t xml:space="preserve"> </w:t>
      </w:r>
      <w:r w:rsidRPr="00D134B3" w:rsidR="00B54861">
        <w:rPr>
          <w:sz w:val="24"/>
          <w:szCs w:val="24"/>
        </w:rPr>
        <w:t>e</w:t>
      </w:r>
      <w:r w:rsidRPr="00D134B3" w:rsidR="00BC6964">
        <w:rPr>
          <w:sz w:val="24"/>
          <w:szCs w:val="24"/>
        </w:rPr>
        <w:t xml:space="preserve">nvironmental, </w:t>
      </w:r>
      <w:r w:rsidRPr="00D134B3" w:rsidR="00B54861">
        <w:rPr>
          <w:sz w:val="24"/>
          <w:szCs w:val="24"/>
        </w:rPr>
        <w:t>b</w:t>
      </w:r>
      <w:r w:rsidRPr="00D134B3" w:rsidR="00BC6964">
        <w:rPr>
          <w:sz w:val="24"/>
          <w:szCs w:val="24"/>
        </w:rPr>
        <w:t xml:space="preserve">usiness and </w:t>
      </w:r>
      <w:r w:rsidRPr="00D134B3" w:rsidR="00B54861">
        <w:rPr>
          <w:sz w:val="24"/>
          <w:szCs w:val="24"/>
        </w:rPr>
        <w:t>i</w:t>
      </w:r>
      <w:r w:rsidRPr="00D134B3" w:rsidR="00BC6964">
        <w:rPr>
          <w:sz w:val="24"/>
          <w:szCs w:val="24"/>
        </w:rPr>
        <w:t>ndustry</w:t>
      </w:r>
      <w:r w:rsidRPr="00D134B3" w:rsidR="00361CD5">
        <w:rPr>
          <w:sz w:val="24"/>
          <w:szCs w:val="24"/>
        </w:rPr>
        <w:t>,</w:t>
      </w:r>
      <w:r w:rsidRPr="00D134B3" w:rsidR="00BC6964">
        <w:rPr>
          <w:sz w:val="24"/>
          <w:szCs w:val="24"/>
        </w:rPr>
        <w:t xml:space="preserve"> </w:t>
      </w:r>
      <w:r w:rsidRPr="00D134B3" w:rsidR="000D1F8F">
        <w:rPr>
          <w:sz w:val="24"/>
          <w:szCs w:val="24"/>
        </w:rPr>
        <w:t xml:space="preserve">non-governmental </w:t>
      </w:r>
      <w:r w:rsidRPr="00D134B3" w:rsidR="002A693C">
        <w:rPr>
          <w:sz w:val="24"/>
          <w:szCs w:val="24"/>
        </w:rPr>
        <w:t>organizations</w:t>
      </w:r>
      <w:r w:rsidRPr="00D134B3" w:rsidR="000D1F8F">
        <w:rPr>
          <w:sz w:val="24"/>
          <w:szCs w:val="24"/>
        </w:rPr>
        <w:t xml:space="preserve"> (</w:t>
      </w:r>
      <w:r w:rsidRPr="00D134B3" w:rsidR="00BC6964">
        <w:rPr>
          <w:sz w:val="24"/>
          <w:szCs w:val="24"/>
        </w:rPr>
        <w:t>NGOs</w:t>
      </w:r>
      <w:r w:rsidRPr="00D134B3" w:rsidR="000D1F8F">
        <w:rPr>
          <w:sz w:val="24"/>
          <w:szCs w:val="24"/>
        </w:rPr>
        <w:t>)</w:t>
      </w:r>
      <w:r w:rsidRPr="00D134B3" w:rsidR="00BC6964">
        <w:rPr>
          <w:sz w:val="24"/>
          <w:szCs w:val="24"/>
        </w:rPr>
        <w:t xml:space="preserve">; </w:t>
      </w:r>
      <w:r w:rsidRPr="00D134B3" w:rsidR="00B54861">
        <w:rPr>
          <w:sz w:val="24"/>
          <w:szCs w:val="24"/>
        </w:rPr>
        <w:t>l</w:t>
      </w:r>
      <w:r w:rsidRPr="00D134B3" w:rsidR="00BC6964">
        <w:rPr>
          <w:sz w:val="24"/>
          <w:szCs w:val="24"/>
        </w:rPr>
        <w:t xml:space="preserve">ocal </w:t>
      </w:r>
      <w:r w:rsidRPr="00D134B3" w:rsidR="00B54861">
        <w:rPr>
          <w:sz w:val="24"/>
          <w:szCs w:val="24"/>
        </w:rPr>
        <w:t>g</w:t>
      </w:r>
      <w:r w:rsidRPr="00D134B3" w:rsidR="00BC6964">
        <w:rPr>
          <w:sz w:val="24"/>
          <w:szCs w:val="24"/>
        </w:rPr>
        <w:t xml:space="preserve">overnment and </w:t>
      </w:r>
      <w:r w:rsidRPr="00D134B3" w:rsidR="00B54861">
        <w:rPr>
          <w:sz w:val="24"/>
          <w:szCs w:val="24"/>
        </w:rPr>
        <w:t>m</w:t>
      </w:r>
      <w:r w:rsidRPr="00D134B3" w:rsidR="00BC6964">
        <w:rPr>
          <w:sz w:val="24"/>
          <w:szCs w:val="24"/>
        </w:rPr>
        <w:t xml:space="preserve">unicipal </w:t>
      </w:r>
      <w:r w:rsidRPr="00D134B3" w:rsidR="00B54861">
        <w:rPr>
          <w:sz w:val="24"/>
          <w:szCs w:val="24"/>
        </w:rPr>
        <w:t>a</w:t>
      </w:r>
      <w:r w:rsidRPr="00D134B3" w:rsidR="00BC6964">
        <w:rPr>
          <w:sz w:val="24"/>
          <w:szCs w:val="24"/>
        </w:rPr>
        <w:t xml:space="preserve">uthorities; </w:t>
      </w:r>
      <w:r w:rsidRPr="00D134B3" w:rsidR="00B54861">
        <w:rPr>
          <w:sz w:val="24"/>
          <w:szCs w:val="24"/>
        </w:rPr>
        <w:t>i</w:t>
      </w:r>
      <w:r w:rsidRPr="00D134B3" w:rsidR="00BC6964">
        <w:rPr>
          <w:sz w:val="24"/>
          <w:szCs w:val="24"/>
        </w:rPr>
        <w:t xml:space="preserve">ndigenous </w:t>
      </w:r>
      <w:r w:rsidRPr="00D134B3" w:rsidR="00B54861">
        <w:rPr>
          <w:sz w:val="24"/>
          <w:szCs w:val="24"/>
        </w:rPr>
        <w:t>p</w:t>
      </w:r>
      <w:r w:rsidRPr="00D134B3" w:rsidR="00BC6964">
        <w:rPr>
          <w:sz w:val="24"/>
          <w:szCs w:val="24"/>
        </w:rPr>
        <w:t xml:space="preserve">eoples; and </w:t>
      </w:r>
      <w:r w:rsidRPr="00D134B3" w:rsidR="00B54861">
        <w:rPr>
          <w:sz w:val="24"/>
          <w:szCs w:val="24"/>
        </w:rPr>
        <w:t>r</w:t>
      </w:r>
      <w:r w:rsidRPr="00D134B3" w:rsidR="00BC6964">
        <w:rPr>
          <w:sz w:val="24"/>
          <w:szCs w:val="24"/>
        </w:rPr>
        <w:t xml:space="preserve">esearch and </w:t>
      </w:r>
      <w:r w:rsidRPr="00D134B3" w:rsidR="00B54861">
        <w:rPr>
          <w:sz w:val="24"/>
          <w:szCs w:val="24"/>
        </w:rPr>
        <w:t>i</w:t>
      </w:r>
      <w:r w:rsidRPr="00D134B3" w:rsidR="00BC6964">
        <w:rPr>
          <w:sz w:val="24"/>
          <w:szCs w:val="24"/>
        </w:rPr>
        <w:t xml:space="preserve">ndependent </w:t>
      </w:r>
      <w:r w:rsidRPr="00D134B3" w:rsidR="00BA6B85">
        <w:rPr>
          <w:sz w:val="24"/>
          <w:szCs w:val="24"/>
        </w:rPr>
        <w:t>organizations</w:t>
      </w:r>
      <w:r w:rsidRPr="00D134B3" w:rsidR="00BC6964">
        <w:rPr>
          <w:sz w:val="24"/>
          <w:szCs w:val="24"/>
        </w:rPr>
        <w:t xml:space="preserve"> and </w:t>
      </w:r>
      <w:r w:rsidRPr="00D134B3" w:rsidR="00B54861">
        <w:rPr>
          <w:sz w:val="24"/>
          <w:szCs w:val="24"/>
        </w:rPr>
        <w:t>t</w:t>
      </w:r>
      <w:r w:rsidRPr="00D134B3" w:rsidR="00BC6964">
        <w:rPr>
          <w:sz w:val="24"/>
          <w:szCs w:val="24"/>
        </w:rPr>
        <w:t xml:space="preserve">rade </w:t>
      </w:r>
      <w:r w:rsidRPr="00D134B3" w:rsidR="00B54861">
        <w:rPr>
          <w:sz w:val="24"/>
          <w:szCs w:val="24"/>
        </w:rPr>
        <w:t>u</w:t>
      </w:r>
      <w:r w:rsidRPr="00D134B3" w:rsidR="00BC6964">
        <w:rPr>
          <w:sz w:val="24"/>
          <w:szCs w:val="24"/>
        </w:rPr>
        <w:t>nion</w:t>
      </w:r>
      <w:r w:rsidRPr="00D134B3" w:rsidR="00071162">
        <w:rPr>
          <w:sz w:val="24"/>
          <w:szCs w:val="24"/>
        </w:rPr>
        <w:t>s</w:t>
      </w:r>
      <w:r w:rsidRPr="00D134B3" w:rsidR="00BC6964">
        <w:rPr>
          <w:sz w:val="24"/>
          <w:szCs w:val="24"/>
        </w:rPr>
        <w:t>.</w:t>
      </w:r>
      <w:r w:rsidRPr="00D134B3" w:rsidR="00FF4E2D">
        <w:rPr>
          <w:sz w:val="24"/>
          <w:szCs w:val="24"/>
        </w:rPr>
        <w:t xml:space="preserve"> Women as a major group were notably absent from this initiative.</w:t>
      </w:r>
      <w:r w:rsidRPr="00D134B3" w:rsidR="00071162">
        <w:rPr>
          <w:sz w:val="24"/>
          <w:szCs w:val="24"/>
        </w:rPr>
        <w:t xml:space="preserve"> Whilst women are to some degree active within other major groups, they tend to be u</w:t>
      </w:r>
      <w:r w:rsidRPr="00D134B3" w:rsidR="00622B7A">
        <w:rPr>
          <w:sz w:val="24"/>
          <w:szCs w:val="24"/>
        </w:rPr>
        <w:t xml:space="preserve">nderrepresented within them in </w:t>
      </w:r>
      <w:r w:rsidRPr="00D134B3" w:rsidR="00071162">
        <w:rPr>
          <w:sz w:val="24"/>
          <w:szCs w:val="24"/>
        </w:rPr>
        <w:t xml:space="preserve">numerical </w:t>
      </w:r>
      <w:r w:rsidRPr="00D134B3" w:rsidR="00622B7A">
        <w:rPr>
          <w:sz w:val="24"/>
          <w:szCs w:val="24"/>
        </w:rPr>
        <w:t xml:space="preserve">terms and it is only within a </w:t>
      </w:r>
      <w:r w:rsidRPr="00D134B3" w:rsidR="00071162">
        <w:rPr>
          <w:sz w:val="24"/>
          <w:szCs w:val="24"/>
        </w:rPr>
        <w:t xml:space="preserve">gender constituency </w:t>
      </w:r>
      <w:r w:rsidRPr="00D134B3" w:rsidR="00622B7A">
        <w:rPr>
          <w:sz w:val="24"/>
          <w:szCs w:val="24"/>
        </w:rPr>
        <w:t xml:space="preserve">context </w:t>
      </w:r>
      <w:r w:rsidRPr="00D134B3" w:rsidR="00071162">
        <w:rPr>
          <w:sz w:val="24"/>
          <w:szCs w:val="24"/>
        </w:rPr>
        <w:t>that they are consistently in a position to articulate</w:t>
      </w:r>
      <w:r w:rsidRPr="00D134B3" w:rsidR="00771C3D">
        <w:rPr>
          <w:sz w:val="24"/>
          <w:szCs w:val="24"/>
        </w:rPr>
        <w:t xml:space="preserve"> women’s perspectives as prime considerations.</w:t>
      </w:r>
      <w:r w:rsidRPr="00D134B3" w:rsidR="00CD0BAD">
        <w:rPr>
          <w:sz w:val="24"/>
          <w:szCs w:val="24"/>
        </w:rPr>
        <w:t xml:space="preserve"> </w:t>
      </w:r>
      <w:r w:rsidRPr="00D134B3" w:rsidR="00771C3D">
        <w:rPr>
          <w:sz w:val="24"/>
          <w:szCs w:val="24"/>
        </w:rPr>
        <w:t>In any event, t</w:t>
      </w:r>
      <w:r w:rsidRPr="00D134B3" w:rsidR="00CD0BAD">
        <w:rPr>
          <w:sz w:val="24"/>
          <w:szCs w:val="24"/>
        </w:rPr>
        <w:t>he identity of those groups chosen to participate in the UNFCCC processes underlines the domination position of hard science and economics in this area of international governance at the expense of social factors. Furthermore, t</w:t>
      </w:r>
      <w:r w:rsidRPr="00D134B3" w:rsidR="00B54861">
        <w:rPr>
          <w:sz w:val="24"/>
          <w:szCs w:val="24"/>
        </w:rPr>
        <w:t xml:space="preserve">he absence of women from </w:t>
      </w:r>
      <w:r w:rsidRPr="00D134B3" w:rsidR="00FF4E2D">
        <w:rPr>
          <w:sz w:val="24"/>
          <w:szCs w:val="24"/>
        </w:rPr>
        <w:t>this privileged category of</w:t>
      </w:r>
      <w:r w:rsidRPr="00D134B3" w:rsidR="00B54861">
        <w:rPr>
          <w:sz w:val="24"/>
          <w:szCs w:val="24"/>
        </w:rPr>
        <w:t xml:space="preserve"> </w:t>
      </w:r>
      <w:r w:rsidRPr="00D134B3" w:rsidR="00A666C3">
        <w:rPr>
          <w:sz w:val="24"/>
          <w:szCs w:val="24"/>
        </w:rPr>
        <w:t>stakeholder groups</w:t>
      </w:r>
      <w:r w:rsidRPr="00D134B3" w:rsidR="00B54861">
        <w:rPr>
          <w:sz w:val="24"/>
          <w:szCs w:val="24"/>
        </w:rPr>
        <w:t xml:space="preserve"> </w:t>
      </w:r>
      <w:r w:rsidRPr="00D134B3" w:rsidR="00A666C3">
        <w:rPr>
          <w:sz w:val="24"/>
          <w:szCs w:val="24"/>
        </w:rPr>
        <w:t xml:space="preserve">speaks </w:t>
      </w:r>
      <w:r w:rsidRPr="00D134B3" w:rsidR="00B54861">
        <w:rPr>
          <w:sz w:val="24"/>
          <w:szCs w:val="24"/>
        </w:rPr>
        <w:t>eloquently of</w:t>
      </w:r>
      <w:r w:rsidRPr="00D134B3" w:rsidR="00CD0BAD">
        <w:rPr>
          <w:sz w:val="24"/>
          <w:szCs w:val="24"/>
        </w:rPr>
        <w:t xml:space="preserve"> </w:t>
      </w:r>
      <w:r w:rsidRPr="00D134B3" w:rsidR="00B54861">
        <w:rPr>
          <w:sz w:val="24"/>
          <w:szCs w:val="24"/>
        </w:rPr>
        <w:t>the</w:t>
      </w:r>
      <w:r w:rsidRPr="00D134B3" w:rsidR="002D442B">
        <w:rPr>
          <w:sz w:val="24"/>
          <w:szCs w:val="24"/>
        </w:rPr>
        <w:t xml:space="preserve"> failure to </w:t>
      </w:r>
      <w:r w:rsidRPr="00D134B3" w:rsidR="000D1F8F">
        <w:rPr>
          <w:sz w:val="24"/>
          <w:szCs w:val="24"/>
        </w:rPr>
        <w:t>actualize</w:t>
      </w:r>
      <w:r w:rsidRPr="00D134B3" w:rsidR="00B54861">
        <w:rPr>
          <w:sz w:val="24"/>
          <w:szCs w:val="24"/>
        </w:rPr>
        <w:t xml:space="preserve"> a systemic approach </w:t>
      </w:r>
      <w:r w:rsidRPr="00D134B3" w:rsidR="002D442B">
        <w:rPr>
          <w:sz w:val="24"/>
          <w:szCs w:val="24"/>
        </w:rPr>
        <w:t xml:space="preserve">towards gender </w:t>
      </w:r>
      <w:r w:rsidRPr="00D134B3" w:rsidR="00B54861">
        <w:rPr>
          <w:sz w:val="24"/>
          <w:szCs w:val="24"/>
        </w:rPr>
        <w:t xml:space="preserve">across the UN and of </w:t>
      </w:r>
      <w:r w:rsidRPr="00D134B3" w:rsidR="00FF4E2D">
        <w:rPr>
          <w:sz w:val="24"/>
          <w:szCs w:val="24"/>
        </w:rPr>
        <w:t>a</w:t>
      </w:r>
      <w:r w:rsidRPr="00D134B3" w:rsidR="00E8112F">
        <w:rPr>
          <w:sz w:val="24"/>
          <w:szCs w:val="24"/>
        </w:rPr>
        <w:t xml:space="preserve"> longstanding failure</w:t>
      </w:r>
      <w:r w:rsidRPr="00D134B3" w:rsidR="00B54861">
        <w:rPr>
          <w:sz w:val="24"/>
          <w:szCs w:val="24"/>
        </w:rPr>
        <w:t xml:space="preserve"> </w:t>
      </w:r>
      <w:r w:rsidRPr="00D134B3" w:rsidR="00E8112F">
        <w:rPr>
          <w:sz w:val="24"/>
          <w:szCs w:val="24"/>
        </w:rPr>
        <w:t xml:space="preserve">of the </w:t>
      </w:r>
      <w:r w:rsidRPr="00D134B3" w:rsidR="00B54861">
        <w:rPr>
          <w:sz w:val="24"/>
          <w:szCs w:val="24"/>
        </w:rPr>
        <w:t xml:space="preserve">UNFCCC </w:t>
      </w:r>
      <w:r w:rsidRPr="00D134B3" w:rsidR="00E8112F">
        <w:rPr>
          <w:sz w:val="24"/>
          <w:szCs w:val="24"/>
        </w:rPr>
        <w:t xml:space="preserve">process and its institutions </w:t>
      </w:r>
      <w:r w:rsidRPr="00D134B3" w:rsidR="00A666C3">
        <w:rPr>
          <w:sz w:val="24"/>
          <w:szCs w:val="24"/>
        </w:rPr>
        <w:t xml:space="preserve">to appreciate </w:t>
      </w:r>
      <w:r w:rsidRPr="00D134B3" w:rsidR="002A693C">
        <w:rPr>
          <w:sz w:val="24"/>
          <w:szCs w:val="24"/>
        </w:rPr>
        <w:t>the</w:t>
      </w:r>
      <w:r w:rsidRPr="00D134B3" w:rsidR="002D442B">
        <w:rPr>
          <w:sz w:val="24"/>
          <w:szCs w:val="24"/>
        </w:rPr>
        <w:t xml:space="preserve"> </w:t>
      </w:r>
      <w:r w:rsidRPr="00D134B3" w:rsidR="00A666C3">
        <w:rPr>
          <w:sz w:val="24"/>
          <w:szCs w:val="24"/>
        </w:rPr>
        <w:t>significance</w:t>
      </w:r>
      <w:r w:rsidRPr="00D134B3" w:rsidR="000F12E2">
        <w:rPr>
          <w:sz w:val="24"/>
          <w:szCs w:val="24"/>
        </w:rPr>
        <w:t xml:space="preserve"> of gender</w:t>
      </w:r>
      <w:r w:rsidRPr="00D134B3" w:rsidR="00A666C3">
        <w:rPr>
          <w:sz w:val="24"/>
          <w:szCs w:val="24"/>
        </w:rPr>
        <w:t xml:space="preserve"> to its activities. </w:t>
      </w:r>
      <w:r w:rsidRPr="00D134B3" w:rsidR="00B54861">
        <w:rPr>
          <w:sz w:val="24"/>
          <w:szCs w:val="24"/>
        </w:rPr>
        <w:t>Th</w:t>
      </w:r>
      <w:r w:rsidRPr="00D134B3" w:rsidR="002D442B">
        <w:rPr>
          <w:sz w:val="24"/>
          <w:szCs w:val="24"/>
        </w:rPr>
        <w:t xml:space="preserve">is </w:t>
      </w:r>
      <w:r>
        <w:rPr>
          <w:sz w:val="24"/>
          <w:szCs w:val="24"/>
        </w:rPr>
        <w:t xml:space="preserve">failure </w:t>
      </w:r>
      <w:r w:rsidRPr="00D134B3" w:rsidR="00B54861">
        <w:rPr>
          <w:sz w:val="24"/>
          <w:szCs w:val="24"/>
        </w:rPr>
        <w:t>was particularly mystifying as</w:t>
      </w:r>
      <w:r w:rsidRPr="00D134B3" w:rsidR="002D442B">
        <w:rPr>
          <w:sz w:val="24"/>
          <w:szCs w:val="24"/>
        </w:rPr>
        <w:t>,</w:t>
      </w:r>
      <w:r w:rsidRPr="00D134B3" w:rsidR="00B54861">
        <w:rPr>
          <w:sz w:val="24"/>
          <w:szCs w:val="24"/>
        </w:rPr>
        <w:t xml:space="preserve"> </w:t>
      </w:r>
      <w:r w:rsidRPr="00D134B3" w:rsidR="00B44DE1">
        <w:rPr>
          <w:sz w:val="24"/>
          <w:szCs w:val="24"/>
        </w:rPr>
        <w:t xml:space="preserve">not only </w:t>
      </w:r>
      <w:r w:rsidRPr="00D134B3" w:rsidR="00B54861">
        <w:rPr>
          <w:sz w:val="24"/>
          <w:szCs w:val="24"/>
        </w:rPr>
        <w:t xml:space="preserve">were </w:t>
      </w:r>
      <w:r w:rsidRPr="00D134B3" w:rsidR="00B44DE1">
        <w:rPr>
          <w:sz w:val="24"/>
          <w:szCs w:val="24"/>
        </w:rPr>
        <w:t>women r</w:t>
      </w:r>
      <w:r w:rsidRPr="00D134B3" w:rsidR="00B54861">
        <w:rPr>
          <w:sz w:val="24"/>
          <w:szCs w:val="24"/>
        </w:rPr>
        <w:t>ecognized as a key constituency in the sustainability sphere</w:t>
      </w:r>
      <w:r w:rsidRPr="00D134B3" w:rsidR="002D442B">
        <w:rPr>
          <w:sz w:val="24"/>
          <w:szCs w:val="24"/>
        </w:rPr>
        <w:t xml:space="preserve"> alongside other groups that were included by the climate change regime;</w:t>
      </w:r>
      <w:r w:rsidRPr="00D134B3" w:rsidR="00B54861">
        <w:rPr>
          <w:sz w:val="24"/>
          <w:szCs w:val="24"/>
        </w:rPr>
        <w:t xml:space="preserve"> but also </w:t>
      </w:r>
      <w:r w:rsidRPr="00D134B3" w:rsidR="00924F0D">
        <w:rPr>
          <w:sz w:val="24"/>
          <w:szCs w:val="24"/>
        </w:rPr>
        <w:t xml:space="preserve">in light of the UN’s longstanding (though </w:t>
      </w:r>
      <w:r w:rsidRPr="00D134B3" w:rsidR="00FF4E2D">
        <w:rPr>
          <w:sz w:val="24"/>
          <w:szCs w:val="24"/>
        </w:rPr>
        <w:t xml:space="preserve">admittedly </w:t>
      </w:r>
      <w:r w:rsidRPr="00D134B3" w:rsidR="00924F0D">
        <w:rPr>
          <w:sz w:val="24"/>
          <w:szCs w:val="24"/>
        </w:rPr>
        <w:t>oftentimes problematic) institutional commitment to gender mainstreaming</w:t>
      </w:r>
      <w:r w:rsidRPr="00D134B3" w:rsidR="00924F0D">
        <w:rPr>
          <w:rStyle w:val="EndnoteReference"/>
          <w:sz w:val="24"/>
          <w:szCs w:val="24"/>
        </w:rPr>
        <w:endnoteReference w:id="2"/>
      </w:r>
      <w:r w:rsidRPr="00D134B3" w:rsidR="00924F0D">
        <w:rPr>
          <w:sz w:val="24"/>
          <w:szCs w:val="24"/>
        </w:rPr>
        <w:t xml:space="preserve"> (</w:t>
      </w:r>
      <w:r w:rsidRPr="00D134B3" w:rsidR="00083BF8">
        <w:rPr>
          <w:sz w:val="24"/>
          <w:szCs w:val="24"/>
        </w:rPr>
        <w:t>S</w:t>
      </w:r>
      <w:r w:rsidRPr="00D134B3" w:rsidR="003B29F4">
        <w:rPr>
          <w:sz w:val="24"/>
          <w:szCs w:val="24"/>
        </w:rPr>
        <w:t>ee for example</w:t>
      </w:r>
      <w:r w:rsidRPr="00D134B3" w:rsidR="00083BF8">
        <w:rPr>
          <w:sz w:val="24"/>
          <w:szCs w:val="24"/>
        </w:rPr>
        <w:t>,</w:t>
      </w:r>
      <w:r>
        <w:rPr>
          <w:sz w:val="24"/>
          <w:szCs w:val="24"/>
        </w:rPr>
        <w:t xml:space="preserve"> Moser and </w:t>
      </w:r>
      <w:r w:rsidRPr="00D134B3" w:rsidR="00924F0D">
        <w:rPr>
          <w:sz w:val="24"/>
          <w:szCs w:val="24"/>
        </w:rPr>
        <w:t>Moser 2005)</w:t>
      </w:r>
      <w:r w:rsidRPr="00D134B3" w:rsidR="000D1F8F">
        <w:rPr>
          <w:sz w:val="24"/>
          <w:szCs w:val="24"/>
        </w:rPr>
        <w:t>.</w:t>
      </w:r>
      <w:r w:rsidRPr="00D134B3" w:rsidR="00B54861">
        <w:rPr>
          <w:sz w:val="24"/>
          <w:szCs w:val="24"/>
        </w:rPr>
        <w:t xml:space="preserve"> </w:t>
      </w:r>
    </w:p>
    <w:p w:rsidRPr="00D134B3" w:rsidR="0065540B" w:rsidP="0065540B" w:rsidRDefault="00D134B3" w14:paraId="49C88097" w14:textId="00EA3A57">
      <w:pPr>
        <w:spacing w:line="480" w:lineRule="auto"/>
        <w:rPr>
          <w:sz w:val="24"/>
          <w:szCs w:val="24"/>
        </w:rPr>
      </w:pPr>
      <w:r>
        <w:rPr>
          <w:sz w:val="24"/>
          <w:szCs w:val="24"/>
        </w:rPr>
        <w:tab/>
      </w:r>
      <w:r w:rsidRPr="00D134B3" w:rsidR="0065540B">
        <w:rPr>
          <w:sz w:val="24"/>
          <w:szCs w:val="24"/>
        </w:rPr>
        <w:t xml:space="preserve">Policy and law can </w:t>
      </w:r>
      <w:r w:rsidRPr="00D134B3" w:rsidR="00211319">
        <w:rPr>
          <w:sz w:val="24"/>
          <w:szCs w:val="24"/>
        </w:rPr>
        <w:t xml:space="preserve"> </w:t>
      </w:r>
      <w:r w:rsidRPr="00D134B3" w:rsidR="007F7275">
        <w:rPr>
          <w:sz w:val="24"/>
          <w:szCs w:val="24"/>
        </w:rPr>
        <w:t>and ha</w:t>
      </w:r>
      <w:r w:rsidRPr="00D134B3" w:rsidR="000F12E2">
        <w:rPr>
          <w:sz w:val="24"/>
          <w:szCs w:val="24"/>
        </w:rPr>
        <w:t>ve</w:t>
      </w:r>
      <w:r w:rsidRPr="00D134B3" w:rsidR="007F7275">
        <w:rPr>
          <w:sz w:val="24"/>
          <w:szCs w:val="24"/>
        </w:rPr>
        <w:t xml:space="preserve"> </w:t>
      </w:r>
      <w:r w:rsidRPr="00D134B3" w:rsidR="0065540B">
        <w:rPr>
          <w:sz w:val="24"/>
          <w:szCs w:val="24"/>
        </w:rPr>
        <w:t>play</w:t>
      </w:r>
      <w:r w:rsidRPr="00D134B3" w:rsidR="007F7275">
        <w:rPr>
          <w:sz w:val="24"/>
          <w:szCs w:val="24"/>
        </w:rPr>
        <w:t>ed</w:t>
      </w:r>
      <w:r w:rsidRPr="00D134B3" w:rsidR="0065540B">
        <w:rPr>
          <w:sz w:val="24"/>
          <w:szCs w:val="24"/>
        </w:rPr>
        <w:t xml:space="preserve"> a key role in regard to fostering women’s participation in global</w:t>
      </w:r>
      <w:r w:rsidRPr="00D134B3" w:rsidR="000F12E2">
        <w:rPr>
          <w:sz w:val="24"/>
          <w:szCs w:val="24"/>
        </w:rPr>
        <w:t xml:space="preserve"> governance</w:t>
      </w:r>
      <w:r w:rsidRPr="00D134B3" w:rsidR="0065540B">
        <w:rPr>
          <w:sz w:val="24"/>
          <w:szCs w:val="24"/>
        </w:rPr>
        <w:t xml:space="preserve"> processes, through for example, raising awareness of existing rights and how to access them and providing further rights of access to both general and specific legal and policy information (Brody et al</w:t>
      </w:r>
      <w:r w:rsidRPr="00D134B3" w:rsidR="00926805">
        <w:rPr>
          <w:sz w:val="24"/>
          <w:szCs w:val="24"/>
        </w:rPr>
        <w:t>.</w:t>
      </w:r>
      <w:r>
        <w:rPr>
          <w:sz w:val="24"/>
          <w:szCs w:val="24"/>
        </w:rPr>
        <w:t xml:space="preserve"> 2008:17). Furthermore, as I explain in the</w:t>
      </w:r>
      <w:r w:rsidRPr="00D134B3" w:rsidR="00211319">
        <w:rPr>
          <w:sz w:val="24"/>
          <w:szCs w:val="24"/>
        </w:rPr>
        <w:t xml:space="preserve"> discussion that</w:t>
      </w:r>
      <w:r w:rsidRPr="00D134B3" w:rsidR="0065540B">
        <w:rPr>
          <w:sz w:val="24"/>
          <w:szCs w:val="24"/>
        </w:rPr>
        <w:t xml:space="preserve"> follows, </w:t>
      </w:r>
      <w:r w:rsidRPr="00D134B3" w:rsidR="007F7275">
        <w:rPr>
          <w:sz w:val="24"/>
          <w:szCs w:val="24"/>
        </w:rPr>
        <w:t>harness</w:t>
      </w:r>
      <w:r w:rsidRPr="00D134B3" w:rsidR="0065540B">
        <w:rPr>
          <w:sz w:val="24"/>
          <w:szCs w:val="24"/>
        </w:rPr>
        <w:t>ing the potential for transplanting law and policy norms from other established areas in which they flourish can prompt an expansion of rights activism into new spheres.</w:t>
      </w:r>
    </w:p>
    <w:p w:rsidRPr="00D134B3" w:rsidR="006B3FEB" w:rsidP="00DE4988" w:rsidRDefault="00D134B3" w14:paraId="3002111D" w14:textId="2BD02C3A">
      <w:pPr>
        <w:tabs>
          <w:tab w:val="left" w:pos="709"/>
        </w:tabs>
        <w:spacing w:line="480" w:lineRule="auto"/>
        <w:rPr>
          <w:sz w:val="24"/>
          <w:szCs w:val="24"/>
        </w:rPr>
      </w:pPr>
      <w:r>
        <w:rPr>
          <w:sz w:val="24"/>
          <w:szCs w:val="24"/>
        </w:rPr>
        <w:lastRenderedPageBreak/>
        <w:tab/>
      </w:r>
      <w:r w:rsidRPr="00D134B3" w:rsidR="00B54861">
        <w:rPr>
          <w:sz w:val="24"/>
          <w:szCs w:val="24"/>
        </w:rPr>
        <w:t>The women’s movement saw the need to engage with climate change issues from a gender perspective</w:t>
      </w:r>
      <w:r w:rsidRPr="00D134B3" w:rsidR="00083BF8">
        <w:rPr>
          <w:sz w:val="24"/>
          <w:szCs w:val="24"/>
        </w:rPr>
        <w:t xml:space="preserve"> early on;</w:t>
      </w:r>
      <w:r w:rsidRPr="00D134B3" w:rsidR="00B54861">
        <w:rPr>
          <w:sz w:val="24"/>
          <w:szCs w:val="24"/>
        </w:rPr>
        <w:t xml:space="preserve"> though</w:t>
      </w:r>
      <w:r w:rsidRPr="00D134B3" w:rsidR="006C17DB">
        <w:rPr>
          <w:sz w:val="24"/>
          <w:szCs w:val="24"/>
        </w:rPr>
        <w:t xml:space="preserve"> after</w:t>
      </w:r>
      <w:r w:rsidRPr="00D134B3" w:rsidR="00B54861">
        <w:rPr>
          <w:sz w:val="24"/>
          <w:szCs w:val="24"/>
        </w:rPr>
        <w:t xml:space="preserve"> an abortive attempt to set up a </w:t>
      </w:r>
      <w:r w:rsidRPr="00D134B3" w:rsidR="00B11E0C">
        <w:rPr>
          <w:sz w:val="24"/>
          <w:szCs w:val="24"/>
        </w:rPr>
        <w:t>women’s NGO forum at the first FCCC Conference of Parties (COP1</w:t>
      </w:r>
      <w:r w:rsidRPr="00D134B3" w:rsidR="00031022">
        <w:rPr>
          <w:sz w:val="24"/>
          <w:szCs w:val="24"/>
        </w:rPr>
        <w:t>, Berlin</w:t>
      </w:r>
      <w:r>
        <w:rPr>
          <w:sz w:val="24"/>
          <w:szCs w:val="24"/>
        </w:rPr>
        <w:t xml:space="preserve"> 1995)</w:t>
      </w:r>
      <w:r w:rsidRPr="00D134B3" w:rsidR="006C17DB">
        <w:rPr>
          <w:sz w:val="24"/>
          <w:szCs w:val="24"/>
        </w:rPr>
        <w:t xml:space="preserve"> (Wamukonya and Skutsch 2001)</w:t>
      </w:r>
      <w:r>
        <w:rPr>
          <w:sz w:val="24"/>
          <w:szCs w:val="24"/>
        </w:rPr>
        <w:t>,</w:t>
      </w:r>
      <w:r w:rsidRPr="00D134B3" w:rsidR="006C17DB">
        <w:rPr>
          <w:sz w:val="24"/>
          <w:szCs w:val="24"/>
        </w:rPr>
        <w:t xml:space="preserve"> the issue languished for a number of years.</w:t>
      </w:r>
      <w:r w:rsidRPr="00D134B3" w:rsidR="00B11E0C">
        <w:rPr>
          <w:sz w:val="24"/>
          <w:szCs w:val="24"/>
        </w:rPr>
        <w:t xml:space="preserve"> </w:t>
      </w:r>
      <w:r w:rsidRPr="00D134B3" w:rsidR="006C17DB">
        <w:rPr>
          <w:sz w:val="24"/>
          <w:szCs w:val="24"/>
        </w:rPr>
        <w:t xml:space="preserve">The catalyst </w:t>
      </w:r>
      <w:r w:rsidRPr="00D134B3" w:rsidR="00E8112F">
        <w:rPr>
          <w:sz w:val="24"/>
          <w:szCs w:val="24"/>
        </w:rPr>
        <w:t>f</w:t>
      </w:r>
      <w:r w:rsidRPr="00D134B3" w:rsidR="006C17DB">
        <w:rPr>
          <w:sz w:val="24"/>
          <w:szCs w:val="24"/>
        </w:rPr>
        <w:t xml:space="preserve">or re-visiting gender in the context of climate change came from the more general discussion of </w:t>
      </w:r>
      <w:r w:rsidRPr="00D134B3" w:rsidR="00B11E0C">
        <w:rPr>
          <w:sz w:val="24"/>
          <w:szCs w:val="24"/>
        </w:rPr>
        <w:t>gender issues</w:t>
      </w:r>
      <w:r w:rsidRPr="00D134B3" w:rsidR="006C17DB">
        <w:rPr>
          <w:sz w:val="24"/>
          <w:szCs w:val="24"/>
        </w:rPr>
        <w:t xml:space="preserve"> as part of the </w:t>
      </w:r>
      <w:r w:rsidRPr="00D134B3" w:rsidR="00E8112F">
        <w:rPr>
          <w:sz w:val="24"/>
          <w:szCs w:val="24"/>
        </w:rPr>
        <w:t xml:space="preserve">2002 </w:t>
      </w:r>
      <w:r w:rsidRPr="00D134B3" w:rsidR="00B11E0C">
        <w:rPr>
          <w:sz w:val="24"/>
          <w:szCs w:val="24"/>
        </w:rPr>
        <w:t xml:space="preserve">World Summit on Sustainable Development (WSSD) </w:t>
      </w:r>
      <w:r w:rsidRPr="00D134B3" w:rsidR="006C17DB">
        <w:rPr>
          <w:sz w:val="24"/>
          <w:szCs w:val="24"/>
        </w:rPr>
        <w:t>process</w:t>
      </w:r>
      <w:r w:rsidRPr="00D134B3" w:rsidR="00E8112F">
        <w:rPr>
          <w:sz w:val="24"/>
          <w:szCs w:val="24"/>
        </w:rPr>
        <w:t xml:space="preserve">. </w:t>
      </w:r>
      <w:r w:rsidRPr="00D134B3" w:rsidR="006B3FEB">
        <w:rPr>
          <w:sz w:val="24"/>
          <w:szCs w:val="24"/>
        </w:rPr>
        <w:t>Th</w:t>
      </w:r>
      <w:r w:rsidRPr="00D134B3" w:rsidR="00BA1FC6">
        <w:rPr>
          <w:sz w:val="24"/>
          <w:szCs w:val="24"/>
        </w:rPr>
        <w:t>is heritage is clear in the subsequent</w:t>
      </w:r>
      <w:r w:rsidRPr="00D134B3" w:rsidR="006B3FEB">
        <w:rPr>
          <w:sz w:val="24"/>
          <w:szCs w:val="24"/>
        </w:rPr>
        <w:t xml:space="preserve"> goal of the women/gender grouping</w:t>
      </w:r>
      <w:r w:rsidRPr="00D134B3" w:rsidR="00167D61">
        <w:rPr>
          <w:rStyle w:val="EndnoteReference"/>
          <w:sz w:val="24"/>
          <w:szCs w:val="24"/>
        </w:rPr>
        <w:endnoteReference w:id="3"/>
      </w:r>
      <w:r w:rsidRPr="00D134B3" w:rsidR="006B3FEB">
        <w:rPr>
          <w:sz w:val="24"/>
          <w:szCs w:val="24"/>
        </w:rPr>
        <w:t xml:space="preserve"> in seeking formal constituency status </w:t>
      </w:r>
      <w:r w:rsidRPr="00D134B3" w:rsidR="00B44DE1">
        <w:rPr>
          <w:sz w:val="24"/>
          <w:szCs w:val="24"/>
        </w:rPr>
        <w:t>which</w:t>
      </w:r>
      <w:r w:rsidRPr="00D134B3" w:rsidR="006B3FEB">
        <w:rPr>
          <w:sz w:val="24"/>
          <w:szCs w:val="24"/>
        </w:rPr>
        <w:t xml:space="preserve"> identified its agenda as being:</w:t>
      </w:r>
    </w:p>
    <w:p w:rsidRPr="00D134B3" w:rsidR="006B3FEB" w:rsidP="00DE4988" w:rsidRDefault="006B3FEB" w14:paraId="5A575149" w14:textId="1D57E8D6">
      <w:pPr>
        <w:tabs>
          <w:tab w:val="left" w:pos="993"/>
        </w:tabs>
        <w:spacing w:line="480" w:lineRule="auto"/>
        <w:ind w:left="993"/>
        <w:rPr>
          <w:sz w:val="24"/>
          <w:szCs w:val="24"/>
        </w:rPr>
      </w:pPr>
      <w:r w:rsidRPr="00D134B3">
        <w:rPr>
          <w:sz w:val="24"/>
          <w:szCs w:val="24"/>
        </w:rPr>
        <w:t>... to formalise the voice of the women’s and gender civil society organisations present and regularly active in UNFCCC processes</w:t>
      </w:r>
      <w:r w:rsidRPr="00D134B3" w:rsidR="00C774BB">
        <w:rPr>
          <w:sz w:val="24"/>
          <w:szCs w:val="24"/>
        </w:rPr>
        <w:t xml:space="preserve"> …</w:t>
      </w:r>
      <w:r w:rsidRPr="00D134B3">
        <w:rPr>
          <w:sz w:val="24"/>
          <w:szCs w:val="24"/>
        </w:rPr>
        <w:t xml:space="preserve"> </w:t>
      </w:r>
      <w:r w:rsidRPr="00D134B3" w:rsidR="00C774BB">
        <w:rPr>
          <w:sz w:val="24"/>
          <w:szCs w:val="24"/>
        </w:rPr>
        <w:t xml:space="preserve">[drawing] </w:t>
      </w:r>
      <w:r w:rsidRPr="00D134B3">
        <w:rPr>
          <w:sz w:val="24"/>
          <w:szCs w:val="24"/>
        </w:rPr>
        <w:t xml:space="preserve"> upon global commitments to gender equality and women’s rights, especially as they relate to climate change, and toward the achievement of the Millennium Development Goals and related commitments</w:t>
      </w:r>
      <w:r w:rsidRPr="00D134B3" w:rsidR="00C774BB">
        <w:rPr>
          <w:sz w:val="24"/>
          <w:szCs w:val="24"/>
        </w:rPr>
        <w:t xml:space="preserve"> …</w:t>
      </w:r>
      <w:r w:rsidRPr="00D134B3">
        <w:rPr>
          <w:sz w:val="24"/>
          <w:szCs w:val="24"/>
        </w:rPr>
        <w:t xml:space="preserve"> </w:t>
      </w:r>
      <w:r w:rsidR="00D134B3">
        <w:rPr>
          <w:sz w:val="24"/>
          <w:szCs w:val="24"/>
        </w:rPr>
        <w:t>.</w:t>
      </w:r>
      <w:r w:rsidRPr="00D134B3">
        <w:rPr>
          <w:sz w:val="24"/>
          <w:szCs w:val="24"/>
        </w:rPr>
        <w:t xml:space="preserve"> </w:t>
      </w:r>
      <w:r w:rsidRPr="00D134B3" w:rsidR="00332CB6">
        <w:rPr>
          <w:sz w:val="24"/>
          <w:szCs w:val="24"/>
        </w:rPr>
        <w:t>(</w:t>
      </w:r>
      <w:r w:rsidRPr="00D134B3" w:rsidR="006E63F3">
        <w:rPr>
          <w:sz w:val="24"/>
          <w:szCs w:val="24"/>
        </w:rPr>
        <w:t>GenderCC</w:t>
      </w:r>
      <w:r w:rsidRPr="00D134B3">
        <w:rPr>
          <w:sz w:val="24"/>
          <w:szCs w:val="24"/>
        </w:rPr>
        <w:t xml:space="preserve"> </w:t>
      </w:r>
      <w:r w:rsidRPr="00D134B3" w:rsidR="007E5315">
        <w:rPr>
          <w:sz w:val="24"/>
          <w:szCs w:val="24"/>
        </w:rPr>
        <w:t>2011:</w:t>
      </w:r>
      <w:r w:rsidRPr="00D134B3">
        <w:rPr>
          <w:sz w:val="24"/>
          <w:szCs w:val="24"/>
        </w:rPr>
        <w:t xml:space="preserve"> Article 1)</w:t>
      </w:r>
    </w:p>
    <w:p w:rsidRPr="00D134B3" w:rsidR="0048620F" w:rsidP="00DE4988" w:rsidRDefault="00E8112F" w14:paraId="62D64FDC" w14:textId="2C255E01">
      <w:pPr>
        <w:tabs>
          <w:tab w:val="left" w:pos="709"/>
        </w:tabs>
        <w:spacing w:line="480" w:lineRule="auto"/>
        <w:rPr>
          <w:sz w:val="24"/>
          <w:szCs w:val="24"/>
        </w:rPr>
      </w:pPr>
      <w:r w:rsidRPr="00D134B3">
        <w:rPr>
          <w:sz w:val="24"/>
          <w:szCs w:val="24"/>
        </w:rPr>
        <w:t>However, the UN</w:t>
      </w:r>
      <w:r w:rsidRPr="00D134B3" w:rsidR="00B11E0C">
        <w:rPr>
          <w:sz w:val="24"/>
          <w:szCs w:val="24"/>
        </w:rPr>
        <w:t>FCCC secretariat</w:t>
      </w:r>
      <w:r w:rsidRPr="00D134B3">
        <w:rPr>
          <w:sz w:val="24"/>
          <w:szCs w:val="24"/>
        </w:rPr>
        <w:t xml:space="preserve"> only</w:t>
      </w:r>
      <w:r w:rsidRPr="00D134B3" w:rsidR="00B11E0C">
        <w:rPr>
          <w:sz w:val="24"/>
          <w:szCs w:val="24"/>
        </w:rPr>
        <w:t xml:space="preserve"> approved the women/gender grouping’s application for provisional constituency status in 2009</w:t>
      </w:r>
      <w:r w:rsidRPr="00D134B3">
        <w:rPr>
          <w:sz w:val="24"/>
          <w:szCs w:val="24"/>
        </w:rPr>
        <w:t xml:space="preserve">. </w:t>
      </w:r>
      <w:r w:rsidRPr="00D134B3" w:rsidR="00D84AFC">
        <w:rPr>
          <w:sz w:val="24"/>
          <w:szCs w:val="24"/>
        </w:rPr>
        <w:t>COP16 (</w:t>
      </w:r>
      <w:r w:rsidRPr="00D134B3" w:rsidR="00031022">
        <w:rPr>
          <w:sz w:val="24"/>
          <w:szCs w:val="24"/>
        </w:rPr>
        <w:t>Cancun)</w:t>
      </w:r>
      <w:r w:rsidRPr="00D134B3">
        <w:rPr>
          <w:sz w:val="24"/>
          <w:szCs w:val="24"/>
        </w:rPr>
        <w:t xml:space="preserve"> in 2010</w:t>
      </w:r>
      <w:r w:rsidRPr="00D134B3" w:rsidR="00B11E0C">
        <w:rPr>
          <w:sz w:val="24"/>
          <w:szCs w:val="24"/>
        </w:rPr>
        <w:t xml:space="preserve"> saw </w:t>
      </w:r>
      <w:r w:rsidRPr="00D134B3">
        <w:rPr>
          <w:sz w:val="24"/>
          <w:szCs w:val="24"/>
        </w:rPr>
        <w:t>the</w:t>
      </w:r>
      <w:r w:rsidRPr="00D134B3" w:rsidR="00B11E0C">
        <w:rPr>
          <w:sz w:val="24"/>
          <w:szCs w:val="24"/>
        </w:rPr>
        <w:t xml:space="preserve"> </w:t>
      </w:r>
      <w:r w:rsidRPr="00D134B3" w:rsidR="00343AEC">
        <w:rPr>
          <w:sz w:val="24"/>
          <w:szCs w:val="24"/>
        </w:rPr>
        <w:t xml:space="preserve">provisional </w:t>
      </w:r>
      <w:r w:rsidRPr="00D134B3" w:rsidR="00B11E0C">
        <w:rPr>
          <w:sz w:val="24"/>
          <w:szCs w:val="24"/>
        </w:rPr>
        <w:t>women/gender constituency</w:t>
      </w:r>
      <w:r w:rsidRPr="00D134B3">
        <w:rPr>
          <w:sz w:val="24"/>
          <w:szCs w:val="24"/>
        </w:rPr>
        <w:t xml:space="preserve"> </w:t>
      </w:r>
      <w:r w:rsidRPr="00D134B3" w:rsidR="00343AEC">
        <w:rPr>
          <w:sz w:val="24"/>
          <w:szCs w:val="24"/>
        </w:rPr>
        <w:t xml:space="preserve">advocating </w:t>
      </w:r>
      <w:r w:rsidRPr="00D134B3">
        <w:rPr>
          <w:sz w:val="24"/>
          <w:szCs w:val="24"/>
        </w:rPr>
        <w:t>for a rights-based approach to participation</w:t>
      </w:r>
      <w:r w:rsidRPr="00D134B3" w:rsidR="00F34217">
        <w:rPr>
          <w:sz w:val="24"/>
          <w:szCs w:val="24"/>
        </w:rPr>
        <w:t xml:space="preserve"> </w:t>
      </w:r>
      <w:r w:rsidRPr="00D134B3">
        <w:rPr>
          <w:sz w:val="24"/>
          <w:szCs w:val="24"/>
        </w:rPr>
        <w:t>(Agostino 2010)</w:t>
      </w:r>
      <w:r w:rsidRPr="00D134B3" w:rsidR="004E5D2F">
        <w:rPr>
          <w:sz w:val="24"/>
          <w:szCs w:val="24"/>
        </w:rPr>
        <w:t>.</w:t>
      </w:r>
      <w:r w:rsidRPr="00D134B3">
        <w:rPr>
          <w:sz w:val="24"/>
          <w:szCs w:val="24"/>
        </w:rPr>
        <w:t xml:space="preserve"> </w:t>
      </w:r>
      <w:r w:rsidRPr="00D134B3" w:rsidR="00802CF1">
        <w:rPr>
          <w:sz w:val="24"/>
          <w:szCs w:val="24"/>
        </w:rPr>
        <w:t>Full constituency status was finally granted to the women/gender constituency just prior to COP17</w:t>
      </w:r>
      <w:r w:rsidRPr="00D134B3" w:rsidR="00B330CF">
        <w:rPr>
          <w:sz w:val="24"/>
          <w:szCs w:val="24"/>
        </w:rPr>
        <w:t xml:space="preserve"> (Durban)</w:t>
      </w:r>
      <w:r w:rsidRPr="00D134B3" w:rsidR="00802CF1">
        <w:rPr>
          <w:sz w:val="24"/>
          <w:szCs w:val="24"/>
        </w:rPr>
        <w:t xml:space="preserve"> in 2011</w:t>
      </w:r>
      <w:r w:rsidRPr="00D134B3" w:rsidR="0065540B">
        <w:rPr>
          <w:sz w:val="24"/>
          <w:szCs w:val="24"/>
        </w:rPr>
        <w:t xml:space="preserve"> and at last</w:t>
      </w:r>
      <w:r w:rsidRPr="00D134B3" w:rsidR="007F7275">
        <w:rPr>
          <w:sz w:val="24"/>
          <w:szCs w:val="24"/>
        </w:rPr>
        <w:t xml:space="preserve"> </w:t>
      </w:r>
      <w:r w:rsidRPr="00D134B3" w:rsidR="006A639D">
        <w:rPr>
          <w:sz w:val="24"/>
          <w:szCs w:val="24"/>
        </w:rPr>
        <w:t>began to emerge as a</w:t>
      </w:r>
      <w:r w:rsidRPr="00D134B3" w:rsidR="004E5CE3">
        <w:rPr>
          <w:sz w:val="24"/>
          <w:szCs w:val="24"/>
        </w:rPr>
        <w:t xml:space="preserve"> </w:t>
      </w:r>
      <w:r w:rsidRPr="00D134B3" w:rsidR="00D134B3">
        <w:rPr>
          <w:sz w:val="24"/>
          <w:szCs w:val="24"/>
        </w:rPr>
        <w:t>discernible</w:t>
      </w:r>
      <w:r w:rsidRPr="00D134B3" w:rsidR="00A86071">
        <w:rPr>
          <w:sz w:val="24"/>
          <w:szCs w:val="24"/>
        </w:rPr>
        <w:t xml:space="preserve"> and distinct </w:t>
      </w:r>
      <w:r w:rsidRPr="00D134B3" w:rsidR="006A639D">
        <w:rPr>
          <w:sz w:val="24"/>
          <w:szCs w:val="24"/>
        </w:rPr>
        <w:t>institutional priority within the UNFCCC regime</w:t>
      </w:r>
      <w:r w:rsidRPr="00D134B3" w:rsidR="00802CF1">
        <w:rPr>
          <w:sz w:val="24"/>
          <w:szCs w:val="24"/>
        </w:rPr>
        <w:t xml:space="preserve">. This </w:t>
      </w:r>
      <w:r w:rsidRPr="00D134B3" w:rsidR="00924F0D">
        <w:rPr>
          <w:sz w:val="24"/>
          <w:szCs w:val="24"/>
        </w:rPr>
        <w:t xml:space="preserve">at </w:t>
      </w:r>
      <w:r w:rsidRPr="00D134B3" w:rsidR="00CD0BAD">
        <w:rPr>
          <w:sz w:val="24"/>
          <w:szCs w:val="24"/>
        </w:rPr>
        <w:t xml:space="preserve">long </w:t>
      </w:r>
      <w:r w:rsidRPr="00D134B3" w:rsidR="00924F0D">
        <w:rPr>
          <w:sz w:val="24"/>
          <w:szCs w:val="24"/>
        </w:rPr>
        <w:t xml:space="preserve">last </w:t>
      </w:r>
      <w:r w:rsidRPr="00D134B3" w:rsidR="00802CF1">
        <w:rPr>
          <w:sz w:val="24"/>
          <w:szCs w:val="24"/>
        </w:rPr>
        <w:t xml:space="preserve">allowed the women/gender group to have </w:t>
      </w:r>
      <w:r w:rsidRPr="00D134B3" w:rsidR="006C397D">
        <w:rPr>
          <w:sz w:val="24"/>
          <w:szCs w:val="24"/>
        </w:rPr>
        <w:t xml:space="preserve">hard-won </w:t>
      </w:r>
      <w:r w:rsidRPr="00D134B3" w:rsidR="00802CF1">
        <w:rPr>
          <w:sz w:val="24"/>
          <w:szCs w:val="24"/>
        </w:rPr>
        <w:t xml:space="preserve">official observer status in the </w:t>
      </w:r>
      <w:r w:rsidRPr="00D134B3" w:rsidR="00AB7997">
        <w:rPr>
          <w:sz w:val="24"/>
          <w:szCs w:val="24"/>
        </w:rPr>
        <w:t xml:space="preserve">UNFCCC </w:t>
      </w:r>
      <w:r w:rsidRPr="00D134B3" w:rsidR="00802CF1">
        <w:rPr>
          <w:sz w:val="24"/>
          <w:szCs w:val="24"/>
        </w:rPr>
        <w:t>negotiations (Morrow 2013)</w:t>
      </w:r>
      <w:r w:rsidRPr="00D134B3" w:rsidR="004E5D2F">
        <w:rPr>
          <w:sz w:val="24"/>
          <w:szCs w:val="24"/>
        </w:rPr>
        <w:t>.</w:t>
      </w:r>
    </w:p>
    <w:p w:rsidRPr="00D134B3" w:rsidR="004E5D2F" w:rsidP="00DE4988" w:rsidRDefault="00D134B3" w14:paraId="0C7A325C" w14:textId="435FBBBF">
      <w:pPr>
        <w:tabs>
          <w:tab w:val="left" w:pos="709"/>
        </w:tabs>
        <w:spacing w:line="480" w:lineRule="auto"/>
        <w:rPr>
          <w:sz w:val="24"/>
          <w:szCs w:val="24"/>
        </w:rPr>
      </w:pPr>
      <w:r>
        <w:rPr>
          <w:sz w:val="24"/>
          <w:szCs w:val="24"/>
        </w:rPr>
        <w:tab/>
        <w:t xml:space="preserve">This chapter </w:t>
      </w:r>
      <w:r w:rsidRPr="00D134B3" w:rsidR="00AB256B">
        <w:rPr>
          <w:sz w:val="24"/>
          <w:szCs w:val="24"/>
        </w:rPr>
        <w:t>focus</w:t>
      </w:r>
      <w:r>
        <w:rPr>
          <w:sz w:val="24"/>
          <w:szCs w:val="24"/>
        </w:rPr>
        <w:t>ses</w:t>
      </w:r>
      <w:r w:rsidRPr="00D134B3" w:rsidR="00AB256B">
        <w:rPr>
          <w:sz w:val="24"/>
          <w:szCs w:val="24"/>
        </w:rPr>
        <w:t xml:space="preserve"> on women’s participation in </w:t>
      </w:r>
      <w:r w:rsidRPr="00D134B3" w:rsidR="00B330CF">
        <w:rPr>
          <w:sz w:val="24"/>
          <w:szCs w:val="24"/>
        </w:rPr>
        <w:t xml:space="preserve">the global </w:t>
      </w:r>
      <w:r w:rsidRPr="00D134B3" w:rsidR="00AB256B">
        <w:rPr>
          <w:sz w:val="24"/>
          <w:szCs w:val="24"/>
        </w:rPr>
        <w:t xml:space="preserve">climate change </w:t>
      </w:r>
      <w:r w:rsidRPr="00D134B3" w:rsidR="00B330CF">
        <w:rPr>
          <w:sz w:val="24"/>
          <w:szCs w:val="24"/>
        </w:rPr>
        <w:t xml:space="preserve">regime </w:t>
      </w:r>
      <w:r w:rsidRPr="00D134B3" w:rsidR="00AB256B">
        <w:rPr>
          <w:sz w:val="24"/>
          <w:szCs w:val="24"/>
        </w:rPr>
        <w:t xml:space="preserve">and seeks evidence of the use of feminist </w:t>
      </w:r>
      <w:r w:rsidRPr="00D134B3" w:rsidR="00E44DED">
        <w:rPr>
          <w:sz w:val="24"/>
          <w:szCs w:val="24"/>
        </w:rPr>
        <w:t xml:space="preserve">(specifically ecofeminist) </w:t>
      </w:r>
      <w:r w:rsidRPr="00D134B3" w:rsidR="00AB256B">
        <w:rPr>
          <w:sz w:val="24"/>
          <w:szCs w:val="24"/>
        </w:rPr>
        <w:t xml:space="preserve">epistemologies and transversal political strategies to accommodate difference while also forging a </w:t>
      </w:r>
      <w:r w:rsidRPr="00D134B3" w:rsidR="00B330CF">
        <w:rPr>
          <w:sz w:val="24"/>
          <w:szCs w:val="24"/>
        </w:rPr>
        <w:t xml:space="preserve">basis for </w:t>
      </w:r>
      <w:r w:rsidRPr="00D134B3" w:rsidR="00AB256B">
        <w:rPr>
          <w:sz w:val="24"/>
          <w:szCs w:val="24"/>
        </w:rPr>
        <w:t xml:space="preserve">coherent participation in </w:t>
      </w:r>
      <w:r w:rsidRPr="00D134B3" w:rsidR="00493CC5">
        <w:rPr>
          <w:sz w:val="24"/>
          <w:szCs w:val="24"/>
        </w:rPr>
        <w:t>global environmental governance</w:t>
      </w:r>
      <w:r w:rsidRPr="00D134B3" w:rsidR="00AB256B">
        <w:rPr>
          <w:sz w:val="24"/>
          <w:szCs w:val="24"/>
        </w:rPr>
        <w:t>.</w:t>
      </w:r>
      <w:r w:rsidRPr="00D134B3" w:rsidR="00E44DED">
        <w:rPr>
          <w:sz w:val="24"/>
          <w:szCs w:val="24"/>
        </w:rPr>
        <w:t xml:space="preserve"> </w:t>
      </w:r>
      <w:r w:rsidRPr="00D134B3" w:rsidR="00F40F90">
        <w:rPr>
          <w:sz w:val="24"/>
          <w:szCs w:val="24"/>
        </w:rPr>
        <w:t>Women’s interaction with the global law and policy community</w:t>
      </w:r>
      <w:r w:rsidRPr="00D134B3" w:rsidR="004A5B2D">
        <w:rPr>
          <w:sz w:val="24"/>
          <w:szCs w:val="24"/>
        </w:rPr>
        <w:t xml:space="preserve"> more generally</w:t>
      </w:r>
      <w:r w:rsidRPr="00D134B3" w:rsidR="00F40F90">
        <w:rPr>
          <w:sz w:val="24"/>
          <w:szCs w:val="24"/>
        </w:rPr>
        <w:t xml:space="preserve"> has long been the subject of</w:t>
      </w:r>
      <w:r w:rsidRPr="00D134B3" w:rsidR="004A5B2D">
        <w:rPr>
          <w:sz w:val="24"/>
          <w:szCs w:val="24"/>
        </w:rPr>
        <w:t xml:space="preserve"> feminist</w:t>
      </w:r>
      <w:r w:rsidRPr="00D134B3" w:rsidR="00F40F90">
        <w:rPr>
          <w:sz w:val="24"/>
          <w:szCs w:val="24"/>
        </w:rPr>
        <w:t xml:space="preserve"> scholarly scrutiny</w:t>
      </w:r>
      <w:r w:rsidRPr="00D134B3" w:rsidR="004A5B2D">
        <w:rPr>
          <w:sz w:val="24"/>
          <w:szCs w:val="24"/>
        </w:rPr>
        <w:t xml:space="preserve"> (</w:t>
      </w:r>
      <w:r w:rsidRPr="00D134B3" w:rsidR="00493CC5">
        <w:rPr>
          <w:sz w:val="24"/>
          <w:szCs w:val="24"/>
        </w:rPr>
        <w:t>see for example</w:t>
      </w:r>
      <w:r w:rsidRPr="00D134B3" w:rsidR="00F40F90">
        <w:rPr>
          <w:sz w:val="24"/>
          <w:szCs w:val="24"/>
        </w:rPr>
        <w:t xml:space="preserve"> </w:t>
      </w:r>
      <w:r w:rsidRPr="00D134B3" w:rsidR="004A5B2D">
        <w:rPr>
          <w:sz w:val="24"/>
          <w:szCs w:val="24"/>
        </w:rPr>
        <w:t>Charlesworth et al. 1991).</w:t>
      </w:r>
      <w:r w:rsidRPr="00D134B3" w:rsidR="00AB256B">
        <w:rPr>
          <w:sz w:val="24"/>
          <w:szCs w:val="24"/>
        </w:rPr>
        <w:t xml:space="preserve"> </w:t>
      </w:r>
      <w:r w:rsidRPr="00D134B3" w:rsidR="004A5B2D">
        <w:rPr>
          <w:sz w:val="24"/>
          <w:szCs w:val="24"/>
        </w:rPr>
        <w:t>This enquiry has expanded into the rapidly emerging field of global environmental governance (see for example Gupta</w:t>
      </w:r>
      <w:r w:rsidRPr="00D134B3" w:rsidR="001148E0">
        <w:rPr>
          <w:sz w:val="24"/>
          <w:szCs w:val="24"/>
        </w:rPr>
        <w:t xml:space="preserve"> 2006</w:t>
      </w:r>
      <w:r w:rsidRPr="00D134B3" w:rsidR="004A5B2D">
        <w:rPr>
          <w:sz w:val="24"/>
          <w:szCs w:val="24"/>
        </w:rPr>
        <w:t xml:space="preserve">) and </w:t>
      </w:r>
      <w:r w:rsidRPr="00D134B3" w:rsidR="00112072">
        <w:rPr>
          <w:sz w:val="24"/>
          <w:szCs w:val="24"/>
        </w:rPr>
        <w:t>t</w:t>
      </w:r>
      <w:r w:rsidRPr="00D134B3" w:rsidR="004A5B2D">
        <w:rPr>
          <w:sz w:val="24"/>
          <w:szCs w:val="24"/>
        </w:rPr>
        <w:t>o the</w:t>
      </w:r>
      <w:r w:rsidRPr="00D134B3" w:rsidR="001148E0">
        <w:rPr>
          <w:sz w:val="24"/>
          <w:szCs w:val="24"/>
        </w:rPr>
        <w:t xml:space="preserve"> developing</w:t>
      </w:r>
      <w:r w:rsidRPr="00D134B3" w:rsidR="004A5B2D">
        <w:rPr>
          <w:sz w:val="24"/>
          <w:szCs w:val="24"/>
        </w:rPr>
        <w:t xml:space="preserve"> global climate change regime</w:t>
      </w:r>
      <w:r w:rsidRPr="00D134B3" w:rsidR="00112072">
        <w:rPr>
          <w:sz w:val="24"/>
          <w:szCs w:val="24"/>
        </w:rPr>
        <w:t xml:space="preserve"> (Lambrou and Piana 2006)</w:t>
      </w:r>
      <w:r w:rsidRPr="00D134B3" w:rsidR="004A5B2D">
        <w:rPr>
          <w:sz w:val="24"/>
          <w:szCs w:val="24"/>
        </w:rPr>
        <w:t>.</w:t>
      </w:r>
    </w:p>
    <w:p w:rsidRPr="00D134B3" w:rsidR="004E5D2F" w:rsidP="00DE4988" w:rsidRDefault="004E5D2F" w14:paraId="46EAA2B4" w14:textId="77777777">
      <w:pPr>
        <w:tabs>
          <w:tab w:val="left" w:pos="709"/>
        </w:tabs>
        <w:spacing w:line="480" w:lineRule="auto"/>
        <w:rPr>
          <w:sz w:val="24"/>
          <w:szCs w:val="24"/>
        </w:rPr>
      </w:pPr>
    </w:p>
    <w:p w:rsidRPr="00D134B3" w:rsidR="008461A2" w:rsidP="00DE4988" w:rsidRDefault="00D134B3" w14:paraId="32709E78" w14:textId="6F98B5A8">
      <w:pPr>
        <w:tabs>
          <w:tab w:val="left" w:pos="709"/>
        </w:tabs>
        <w:spacing w:line="480" w:lineRule="auto"/>
        <w:rPr>
          <w:b/>
          <w:sz w:val="24"/>
          <w:szCs w:val="24"/>
        </w:rPr>
      </w:pPr>
      <w:r>
        <w:rPr>
          <w:b/>
          <w:sz w:val="24"/>
          <w:szCs w:val="24"/>
        </w:rPr>
        <w:t>Making the c</w:t>
      </w:r>
      <w:r w:rsidRPr="00D134B3" w:rsidR="00AB7997">
        <w:rPr>
          <w:b/>
          <w:sz w:val="24"/>
          <w:szCs w:val="24"/>
        </w:rPr>
        <w:t xml:space="preserve">ase for </w:t>
      </w:r>
      <w:r>
        <w:rPr>
          <w:b/>
          <w:sz w:val="24"/>
          <w:szCs w:val="24"/>
        </w:rPr>
        <w:t>women’s/gender c</w:t>
      </w:r>
      <w:r w:rsidRPr="00D134B3" w:rsidR="008461A2">
        <w:rPr>
          <w:b/>
          <w:sz w:val="24"/>
          <w:szCs w:val="24"/>
        </w:rPr>
        <w:t>onstituency</w:t>
      </w:r>
      <w:r>
        <w:rPr>
          <w:b/>
          <w:sz w:val="24"/>
          <w:szCs w:val="24"/>
        </w:rPr>
        <w:t xml:space="preserve"> s</w:t>
      </w:r>
      <w:r w:rsidRPr="00D134B3" w:rsidR="00C643D7">
        <w:rPr>
          <w:b/>
          <w:sz w:val="24"/>
          <w:szCs w:val="24"/>
        </w:rPr>
        <w:t>tatus</w:t>
      </w:r>
      <w:r>
        <w:rPr>
          <w:b/>
          <w:sz w:val="24"/>
          <w:szCs w:val="24"/>
        </w:rPr>
        <w:t xml:space="preserve"> in the UNFCCC r</w:t>
      </w:r>
      <w:r w:rsidRPr="00D134B3" w:rsidR="004B68DE">
        <w:rPr>
          <w:b/>
          <w:sz w:val="24"/>
          <w:szCs w:val="24"/>
        </w:rPr>
        <w:t>egime</w:t>
      </w:r>
    </w:p>
    <w:p w:rsidRPr="00D134B3" w:rsidR="00C643D7" w:rsidP="00DE4988" w:rsidRDefault="00C643D7" w14:paraId="257C3B96" w14:textId="206B58AB">
      <w:pPr>
        <w:pStyle w:val="BodyText"/>
        <w:spacing w:after="0" w:line="480" w:lineRule="auto"/>
        <w:rPr>
          <w:sz w:val="24"/>
          <w:szCs w:val="24"/>
        </w:rPr>
      </w:pPr>
      <w:r w:rsidRPr="00D134B3">
        <w:rPr>
          <w:sz w:val="24"/>
          <w:szCs w:val="24"/>
        </w:rPr>
        <w:t xml:space="preserve">Having delineated the time-line for full recognition of the women’s/gender </w:t>
      </w:r>
      <w:r w:rsidRPr="00D134B3" w:rsidR="00332CB6">
        <w:rPr>
          <w:sz w:val="24"/>
          <w:szCs w:val="24"/>
        </w:rPr>
        <w:t>constituency</w:t>
      </w:r>
      <w:r w:rsidRPr="00D134B3">
        <w:rPr>
          <w:sz w:val="24"/>
          <w:szCs w:val="24"/>
        </w:rPr>
        <w:t xml:space="preserve"> in the UNFCCC process</w:t>
      </w:r>
      <w:r w:rsidRPr="00D134B3" w:rsidR="00211319">
        <w:rPr>
          <w:sz w:val="24"/>
          <w:szCs w:val="24"/>
        </w:rPr>
        <w:t>,</w:t>
      </w:r>
      <w:r w:rsidR="00D134B3">
        <w:rPr>
          <w:sz w:val="24"/>
          <w:szCs w:val="24"/>
        </w:rPr>
        <w:t xml:space="preserve">  I</w:t>
      </w:r>
      <w:r w:rsidRPr="00D134B3">
        <w:rPr>
          <w:sz w:val="24"/>
          <w:szCs w:val="24"/>
        </w:rPr>
        <w:t xml:space="preserve"> now </w:t>
      </w:r>
      <w:r w:rsidRPr="00D134B3" w:rsidR="006B76F7">
        <w:rPr>
          <w:sz w:val="24"/>
          <w:szCs w:val="24"/>
        </w:rPr>
        <w:t xml:space="preserve">briefly </w:t>
      </w:r>
      <w:r w:rsidRPr="00D134B3">
        <w:rPr>
          <w:sz w:val="24"/>
          <w:szCs w:val="24"/>
        </w:rPr>
        <w:t xml:space="preserve">consider </w:t>
      </w:r>
      <w:r w:rsidRPr="00D134B3" w:rsidR="001F1526">
        <w:rPr>
          <w:sz w:val="24"/>
          <w:szCs w:val="24"/>
        </w:rPr>
        <w:t xml:space="preserve">how the case was made for this development and </w:t>
      </w:r>
      <w:r w:rsidRPr="00D134B3">
        <w:rPr>
          <w:sz w:val="24"/>
          <w:szCs w:val="24"/>
        </w:rPr>
        <w:t>the role of activist and theoretical ecofeminism and transversal politics</w:t>
      </w:r>
      <w:r w:rsidRPr="00D134B3" w:rsidR="00112072">
        <w:rPr>
          <w:sz w:val="24"/>
          <w:szCs w:val="24"/>
        </w:rPr>
        <w:t xml:space="preserve"> (discussed</w:t>
      </w:r>
      <w:r w:rsidRPr="00D134B3" w:rsidR="005D6DBA">
        <w:rPr>
          <w:sz w:val="24"/>
          <w:szCs w:val="24"/>
        </w:rPr>
        <w:t xml:space="preserve"> below)</w:t>
      </w:r>
      <w:r w:rsidRPr="00D134B3">
        <w:rPr>
          <w:sz w:val="24"/>
          <w:szCs w:val="24"/>
        </w:rPr>
        <w:t xml:space="preserve"> in prompting and shaping women’s practical engagement with the international polis in this area.</w:t>
      </w:r>
      <w:r w:rsidRPr="00D134B3" w:rsidR="00866D25">
        <w:rPr>
          <w:sz w:val="24"/>
          <w:szCs w:val="24"/>
        </w:rPr>
        <w:t xml:space="preserve"> Advocating women’s participation in the climate change regime is predicated on the proposition that their involvement is necessary in order to effectively address the </w:t>
      </w:r>
      <w:r w:rsidR="002160D7">
        <w:rPr>
          <w:sz w:val="24"/>
          <w:szCs w:val="24"/>
        </w:rPr>
        <w:t xml:space="preserve">gender </w:t>
      </w:r>
      <w:r w:rsidRPr="00D134B3" w:rsidR="00866D25">
        <w:rPr>
          <w:sz w:val="24"/>
          <w:szCs w:val="24"/>
        </w:rPr>
        <w:t>issues raised. There a number of reasons for this</w:t>
      </w:r>
      <w:r w:rsidRPr="00D134B3" w:rsidR="006C397D">
        <w:rPr>
          <w:sz w:val="24"/>
          <w:szCs w:val="24"/>
        </w:rPr>
        <w:t>,</w:t>
      </w:r>
      <w:r w:rsidRPr="00D134B3" w:rsidR="00866D25">
        <w:rPr>
          <w:sz w:val="24"/>
          <w:szCs w:val="24"/>
        </w:rPr>
        <w:t xml:space="preserve"> ranging from matters of principle to practical co</w:t>
      </w:r>
      <w:r w:rsidR="002160D7">
        <w:rPr>
          <w:sz w:val="24"/>
          <w:szCs w:val="24"/>
        </w:rPr>
        <w:t xml:space="preserve">nsiderations and, in this section, I will </w:t>
      </w:r>
      <w:r w:rsidRPr="00D134B3" w:rsidR="00866D25">
        <w:rPr>
          <w:sz w:val="24"/>
          <w:szCs w:val="24"/>
        </w:rPr>
        <w:t>consider some of the most significant of these</w:t>
      </w:r>
      <w:r w:rsidR="002160D7">
        <w:rPr>
          <w:sz w:val="24"/>
          <w:szCs w:val="24"/>
        </w:rPr>
        <w:t xml:space="preserve"> reasons</w:t>
      </w:r>
      <w:r w:rsidRPr="00D134B3" w:rsidR="00866D25">
        <w:rPr>
          <w:sz w:val="24"/>
          <w:szCs w:val="24"/>
        </w:rPr>
        <w:t xml:space="preserve">. </w:t>
      </w:r>
      <w:r w:rsidRPr="00D134B3">
        <w:rPr>
          <w:sz w:val="24"/>
          <w:szCs w:val="24"/>
        </w:rPr>
        <w:t xml:space="preserve"> </w:t>
      </w:r>
    </w:p>
    <w:p w:rsidR="009E7593" w:rsidP="00DE4988" w:rsidRDefault="009E7593" w14:paraId="2A06A2BD" w14:textId="77777777">
      <w:pPr>
        <w:tabs>
          <w:tab w:val="left" w:pos="709"/>
        </w:tabs>
        <w:spacing w:line="480" w:lineRule="auto"/>
        <w:rPr>
          <w:sz w:val="24"/>
          <w:szCs w:val="24"/>
        </w:rPr>
      </w:pPr>
    </w:p>
    <w:p w:rsidRPr="00D134B3" w:rsidR="00763519" w:rsidP="00DE4988" w:rsidRDefault="00763519" w14:paraId="2E21B734" w14:textId="77777777">
      <w:pPr>
        <w:tabs>
          <w:tab w:val="left" w:pos="709"/>
        </w:tabs>
        <w:spacing w:line="480" w:lineRule="auto"/>
        <w:rPr>
          <w:sz w:val="24"/>
          <w:szCs w:val="24"/>
        </w:rPr>
      </w:pPr>
    </w:p>
    <w:p w:rsidRPr="002160D7" w:rsidR="009E7593" w:rsidP="00DE4988" w:rsidRDefault="00B327DD" w14:paraId="5B9DFDCE" w14:textId="050C85FA">
      <w:pPr>
        <w:tabs>
          <w:tab w:val="left" w:pos="709"/>
        </w:tabs>
        <w:spacing w:line="480" w:lineRule="auto"/>
        <w:rPr>
          <w:b/>
          <w:sz w:val="24"/>
          <w:szCs w:val="24"/>
        </w:rPr>
      </w:pPr>
      <w:r w:rsidRPr="002160D7">
        <w:rPr>
          <w:b/>
          <w:i/>
          <w:sz w:val="24"/>
          <w:szCs w:val="24"/>
        </w:rPr>
        <w:t xml:space="preserve">Why </w:t>
      </w:r>
      <w:r w:rsidR="00666536">
        <w:rPr>
          <w:b/>
          <w:i/>
          <w:sz w:val="24"/>
          <w:szCs w:val="24"/>
        </w:rPr>
        <w:t>g</w:t>
      </w:r>
      <w:r w:rsidRPr="002160D7" w:rsidR="00BD236A">
        <w:rPr>
          <w:b/>
          <w:i/>
          <w:sz w:val="24"/>
          <w:szCs w:val="24"/>
        </w:rPr>
        <w:t xml:space="preserve">ender? Why </w:t>
      </w:r>
      <w:r w:rsidR="00666536">
        <w:rPr>
          <w:b/>
          <w:i/>
          <w:sz w:val="24"/>
          <w:szCs w:val="24"/>
        </w:rPr>
        <w:t>w</w:t>
      </w:r>
      <w:r w:rsidRPr="002160D7">
        <w:rPr>
          <w:b/>
          <w:i/>
          <w:sz w:val="24"/>
          <w:szCs w:val="24"/>
        </w:rPr>
        <w:t xml:space="preserve">omen? </w:t>
      </w:r>
    </w:p>
    <w:p w:rsidRPr="00D134B3" w:rsidR="00671A9D" w:rsidP="00DE4988" w:rsidRDefault="00DF5BE5" w14:paraId="571EBD2C" w14:textId="2CBA333D">
      <w:pPr>
        <w:tabs>
          <w:tab w:val="left" w:pos="709"/>
          <w:tab w:val="left" w:pos="6237"/>
        </w:tabs>
        <w:spacing w:line="480" w:lineRule="auto"/>
        <w:rPr>
          <w:sz w:val="24"/>
          <w:szCs w:val="24"/>
        </w:rPr>
      </w:pPr>
      <w:r w:rsidRPr="00D134B3">
        <w:rPr>
          <w:sz w:val="24"/>
          <w:szCs w:val="24"/>
        </w:rPr>
        <w:t>It is now widely understood that w</w:t>
      </w:r>
      <w:r w:rsidRPr="00D134B3" w:rsidR="00866D25">
        <w:rPr>
          <w:sz w:val="24"/>
          <w:szCs w:val="24"/>
        </w:rPr>
        <w:t xml:space="preserve">omen are both agents of and affected by environmental degradation </w:t>
      </w:r>
      <w:r w:rsidRPr="00D134B3" w:rsidR="007E018F">
        <w:rPr>
          <w:sz w:val="24"/>
          <w:szCs w:val="24"/>
        </w:rPr>
        <w:t xml:space="preserve">that may and often does impact differentially on female and male actors </w:t>
      </w:r>
      <w:r w:rsidRPr="00D134B3" w:rsidR="00866D25">
        <w:rPr>
          <w:sz w:val="24"/>
          <w:szCs w:val="24"/>
        </w:rPr>
        <w:t>in ways that are intimately shaped by gender</w:t>
      </w:r>
      <w:r w:rsidRPr="00D134B3" w:rsidR="00FD33FB">
        <w:rPr>
          <w:sz w:val="24"/>
          <w:szCs w:val="24"/>
        </w:rPr>
        <w:t xml:space="preserve"> considerations</w:t>
      </w:r>
      <w:r w:rsidRPr="00D134B3" w:rsidR="00866D25">
        <w:rPr>
          <w:sz w:val="24"/>
          <w:szCs w:val="24"/>
        </w:rPr>
        <w:t>. One</w:t>
      </w:r>
      <w:r w:rsidRPr="00D134B3">
        <w:rPr>
          <w:sz w:val="24"/>
          <w:szCs w:val="24"/>
        </w:rPr>
        <w:t xml:space="preserve"> </w:t>
      </w:r>
      <w:r w:rsidRPr="00D134B3" w:rsidR="00B51EEF">
        <w:rPr>
          <w:sz w:val="24"/>
          <w:szCs w:val="24"/>
        </w:rPr>
        <w:t xml:space="preserve">important </w:t>
      </w:r>
      <w:r w:rsidRPr="00D134B3">
        <w:rPr>
          <w:sz w:val="24"/>
          <w:szCs w:val="24"/>
        </w:rPr>
        <w:t xml:space="preserve">manifestation of this knowledge </w:t>
      </w:r>
      <w:r w:rsidRPr="00D134B3" w:rsidR="00866D25">
        <w:rPr>
          <w:sz w:val="24"/>
          <w:szCs w:val="24"/>
        </w:rPr>
        <w:t>has been the development of e</w:t>
      </w:r>
      <w:r w:rsidRPr="00D134B3" w:rsidR="00F83337">
        <w:rPr>
          <w:sz w:val="24"/>
          <w:szCs w:val="24"/>
        </w:rPr>
        <w:t xml:space="preserve">cofeminism </w:t>
      </w:r>
      <w:r w:rsidRPr="00D134B3" w:rsidR="00866D25">
        <w:rPr>
          <w:sz w:val="24"/>
          <w:szCs w:val="24"/>
        </w:rPr>
        <w:t xml:space="preserve">which </w:t>
      </w:r>
      <w:r w:rsidRPr="00D134B3" w:rsidR="00F83337">
        <w:rPr>
          <w:sz w:val="24"/>
          <w:szCs w:val="24"/>
        </w:rPr>
        <w:t xml:space="preserve">can be viewed as a broad-based </w:t>
      </w:r>
      <w:r w:rsidR="002160D7">
        <w:rPr>
          <w:sz w:val="24"/>
          <w:szCs w:val="24"/>
        </w:rPr>
        <w:t>perspective that combines</w:t>
      </w:r>
      <w:r w:rsidRPr="00D134B3" w:rsidR="00F83337">
        <w:rPr>
          <w:sz w:val="24"/>
          <w:szCs w:val="24"/>
        </w:rPr>
        <w:t xml:space="preserve"> scholarship and activism </w:t>
      </w:r>
      <w:r w:rsidRPr="00D134B3" w:rsidR="001F1526">
        <w:rPr>
          <w:sz w:val="24"/>
          <w:szCs w:val="24"/>
        </w:rPr>
        <w:t>founded</w:t>
      </w:r>
      <w:r w:rsidRPr="00D134B3" w:rsidR="00F83337">
        <w:rPr>
          <w:sz w:val="24"/>
          <w:szCs w:val="24"/>
        </w:rPr>
        <w:t xml:space="preserve"> on </w:t>
      </w:r>
      <w:r w:rsidRPr="00D134B3" w:rsidR="00F83337">
        <w:rPr>
          <w:rStyle w:val="definition"/>
          <w:sz w:val="24"/>
          <w:szCs w:val="24"/>
        </w:rPr>
        <w:t>the</w:t>
      </w:r>
      <w:r w:rsidRPr="00D134B3" w:rsidR="00F83337">
        <w:rPr>
          <w:sz w:val="24"/>
          <w:szCs w:val="24"/>
        </w:rPr>
        <w:t xml:space="preserve"> ‘recognition of a shared societal classification of women and the environment and the application of feminist scrutiny to the </w:t>
      </w:r>
      <w:r w:rsidRPr="00D134B3" w:rsidR="001270CA">
        <w:rPr>
          <w:sz w:val="24"/>
          <w:szCs w:val="24"/>
        </w:rPr>
        <w:t>particularized</w:t>
      </w:r>
      <w:r w:rsidRPr="00D134B3" w:rsidR="00F83337">
        <w:rPr>
          <w:sz w:val="24"/>
          <w:szCs w:val="24"/>
        </w:rPr>
        <w:t xml:space="preserve"> impacts of environmental degradation on women’ (Morrow 2013</w:t>
      </w:r>
      <w:r w:rsidRPr="00D134B3" w:rsidR="00E37B0A">
        <w:rPr>
          <w:sz w:val="24"/>
          <w:szCs w:val="24"/>
        </w:rPr>
        <w:t>:</w:t>
      </w:r>
      <w:r w:rsidRPr="00D134B3" w:rsidR="00F83337">
        <w:rPr>
          <w:sz w:val="24"/>
          <w:szCs w:val="24"/>
        </w:rPr>
        <w:t xml:space="preserve"> 377)</w:t>
      </w:r>
      <w:r w:rsidRPr="00D134B3" w:rsidR="00BD236A">
        <w:rPr>
          <w:sz w:val="24"/>
          <w:szCs w:val="24"/>
        </w:rPr>
        <w:t>.</w:t>
      </w:r>
      <w:r w:rsidRPr="00D134B3" w:rsidR="00F83337">
        <w:rPr>
          <w:sz w:val="24"/>
          <w:szCs w:val="24"/>
        </w:rPr>
        <w:t xml:space="preserve"> </w:t>
      </w:r>
    </w:p>
    <w:p w:rsidRPr="00D134B3" w:rsidR="00274A7B" w:rsidP="00DE4988" w:rsidRDefault="002160D7" w14:paraId="72430494" w14:textId="2C0D7B95">
      <w:pPr>
        <w:spacing w:line="480" w:lineRule="auto"/>
        <w:rPr>
          <w:sz w:val="24"/>
          <w:szCs w:val="24"/>
        </w:rPr>
      </w:pPr>
      <w:r>
        <w:rPr>
          <w:sz w:val="24"/>
          <w:szCs w:val="24"/>
        </w:rPr>
        <w:tab/>
      </w:r>
      <w:r w:rsidRPr="00D134B3" w:rsidR="0067006A">
        <w:rPr>
          <w:sz w:val="24"/>
          <w:szCs w:val="24"/>
        </w:rPr>
        <w:t xml:space="preserve">As </w:t>
      </w:r>
      <w:r w:rsidRPr="00D134B3" w:rsidR="001F1526">
        <w:rPr>
          <w:sz w:val="24"/>
          <w:szCs w:val="24"/>
        </w:rPr>
        <w:t>its</w:t>
      </w:r>
      <w:r w:rsidRPr="00D134B3" w:rsidR="0067006A">
        <w:rPr>
          <w:sz w:val="24"/>
          <w:szCs w:val="24"/>
        </w:rPr>
        <w:t xml:space="preserve"> n</w:t>
      </w:r>
      <w:r w:rsidRPr="00D134B3" w:rsidR="00343AEC">
        <w:rPr>
          <w:sz w:val="24"/>
          <w:szCs w:val="24"/>
        </w:rPr>
        <w:t xml:space="preserve">omenclature </w:t>
      </w:r>
      <w:r w:rsidRPr="00D134B3" w:rsidR="0067006A">
        <w:rPr>
          <w:sz w:val="24"/>
          <w:szCs w:val="24"/>
        </w:rPr>
        <w:t xml:space="preserve"> suggests, ecofeminism is the progeny of both ecological/environmental and feminist </w:t>
      </w:r>
      <w:r w:rsidRPr="00D134B3" w:rsidR="00211319">
        <w:rPr>
          <w:sz w:val="24"/>
          <w:szCs w:val="24"/>
        </w:rPr>
        <w:t>thought</w:t>
      </w:r>
      <w:r w:rsidRPr="00D134B3" w:rsidR="006C397D">
        <w:rPr>
          <w:sz w:val="24"/>
          <w:szCs w:val="24"/>
        </w:rPr>
        <w:t xml:space="preserve"> (Rocheleau et al. 2006) </w:t>
      </w:r>
      <w:r w:rsidRPr="00D134B3" w:rsidR="006B76F7">
        <w:rPr>
          <w:sz w:val="24"/>
          <w:szCs w:val="24"/>
        </w:rPr>
        <w:t xml:space="preserve">but it </w:t>
      </w:r>
      <w:r w:rsidRPr="00D134B3" w:rsidR="00343AEC">
        <w:rPr>
          <w:sz w:val="24"/>
          <w:szCs w:val="24"/>
        </w:rPr>
        <w:t xml:space="preserve">also </w:t>
      </w:r>
      <w:r w:rsidRPr="00D134B3" w:rsidR="0067006A">
        <w:rPr>
          <w:sz w:val="24"/>
          <w:szCs w:val="24"/>
        </w:rPr>
        <w:t xml:space="preserve">enjoys a degree of hybrid vigour and has not been limited in its development to </w:t>
      </w:r>
      <w:r w:rsidRPr="00D134B3" w:rsidR="00643BDE">
        <w:rPr>
          <w:sz w:val="24"/>
          <w:szCs w:val="24"/>
        </w:rPr>
        <w:t>synthesizing</w:t>
      </w:r>
      <w:r w:rsidRPr="00D134B3" w:rsidR="0067006A">
        <w:rPr>
          <w:sz w:val="24"/>
          <w:szCs w:val="24"/>
        </w:rPr>
        <w:t xml:space="preserve"> its conceptual inheritance, </w:t>
      </w:r>
      <w:r w:rsidRPr="00D134B3" w:rsidR="006B76F7">
        <w:rPr>
          <w:sz w:val="24"/>
          <w:szCs w:val="24"/>
        </w:rPr>
        <w:t xml:space="preserve">developing </w:t>
      </w:r>
      <w:r w:rsidRPr="00D134B3" w:rsidR="0067006A">
        <w:rPr>
          <w:sz w:val="24"/>
          <w:szCs w:val="24"/>
        </w:rPr>
        <w:t xml:space="preserve">into a rich (if contentious) area of discourse in its own right. </w:t>
      </w:r>
      <w:r w:rsidRPr="00D134B3" w:rsidR="009E7593">
        <w:rPr>
          <w:sz w:val="24"/>
          <w:szCs w:val="24"/>
        </w:rPr>
        <w:t xml:space="preserve"> </w:t>
      </w:r>
      <w:r w:rsidRPr="00D134B3" w:rsidR="002D1C94">
        <w:rPr>
          <w:sz w:val="24"/>
          <w:szCs w:val="24"/>
        </w:rPr>
        <w:t xml:space="preserve">Of </w:t>
      </w:r>
      <w:r w:rsidRPr="00D134B3" w:rsidR="00274A7B">
        <w:rPr>
          <w:sz w:val="24"/>
          <w:szCs w:val="24"/>
        </w:rPr>
        <w:t>particular significan</w:t>
      </w:r>
      <w:r w:rsidRPr="00D134B3" w:rsidR="002D1C94">
        <w:rPr>
          <w:sz w:val="24"/>
          <w:szCs w:val="24"/>
        </w:rPr>
        <w:t>ce</w:t>
      </w:r>
      <w:r>
        <w:rPr>
          <w:sz w:val="24"/>
          <w:szCs w:val="24"/>
        </w:rPr>
        <w:t xml:space="preserve"> for my</w:t>
      </w:r>
      <w:r w:rsidRPr="00D134B3" w:rsidR="00274A7B">
        <w:rPr>
          <w:sz w:val="24"/>
          <w:szCs w:val="24"/>
        </w:rPr>
        <w:t xml:space="preserve"> purposes</w:t>
      </w:r>
      <w:r w:rsidRPr="00D134B3" w:rsidR="002D1C94">
        <w:rPr>
          <w:sz w:val="24"/>
          <w:szCs w:val="24"/>
        </w:rPr>
        <w:t xml:space="preserve"> </w:t>
      </w:r>
      <w:r>
        <w:rPr>
          <w:sz w:val="24"/>
          <w:szCs w:val="24"/>
        </w:rPr>
        <w:t xml:space="preserve">here </w:t>
      </w:r>
      <w:r w:rsidRPr="00D134B3" w:rsidR="00F40F90">
        <w:rPr>
          <w:sz w:val="24"/>
          <w:szCs w:val="24"/>
        </w:rPr>
        <w:t>is ecofeminism</w:t>
      </w:r>
      <w:r w:rsidRPr="00D134B3" w:rsidR="00BA6B85">
        <w:rPr>
          <w:sz w:val="24"/>
          <w:szCs w:val="24"/>
        </w:rPr>
        <w:t>’</w:t>
      </w:r>
      <w:r w:rsidRPr="00D134B3" w:rsidR="00F40F90">
        <w:rPr>
          <w:sz w:val="24"/>
          <w:szCs w:val="24"/>
        </w:rPr>
        <w:t>s</w:t>
      </w:r>
      <w:r w:rsidRPr="00D134B3" w:rsidR="002D1C94">
        <w:rPr>
          <w:sz w:val="24"/>
          <w:szCs w:val="24"/>
        </w:rPr>
        <w:t xml:space="preserve"> enthusiastic </w:t>
      </w:r>
      <w:r w:rsidRPr="00D134B3" w:rsidR="006C397D">
        <w:rPr>
          <w:sz w:val="24"/>
          <w:szCs w:val="24"/>
        </w:rPr>
        <w:t>incorporation</w:t>
      </w:r>
      <w:r w:rsidRPr="00D134B3" w:rsidR="002D1C94">
        <w:rPr>
          <w:sz w:val="24"/>
          <w:szCs w:val="24"/>
        </w:rPr>
        <w:t xml:space="preserve"> of</w:t>
      </w:r>
      <w:r w:rsidRPr="00D134B3" w:rsidR="00F40F90">
        <w:rPr>
          <w:sz w:val="24"/>
          <w:szCs w:val="24"/>
        </w:rPr>
        <w:t xml:space="preserve"> theoretical</w:t>
      </w:r>
      <w:r w:rsidRPr="00D134B3" w:rsidR="00DE1127">
        <w:rPr>
          <w:sz w:val="24"/>
          <w:szCs w:val="24"/>
        </w:rPr>
        <w:t xml:space="preserve"> elements</w:t>
      </w:r>
      <w:r w:rsidRPr="00D134B3" w:rsidR="00211319">
        <w:rPr>
          <w:sz w:val="24"/>
          <w:szCs w:val="24"/>
        </w:rPr>
        <w:t xml:space="preserve"> alon</w:t>
      </w:r>
      <w:r w:rsidRPr="00D134B3" w:rsidR="007E018F">
        <w:rPr>
          <w:sz w:val="24"/>
          <w:szCs w:val="24"/>
        </w:rPr>
        <w:t>g</w:t>
      </w:r>
      <w:r w:rsidRPr="00D134B3" w:rsidR="00211319">
        <w:rPr>
          <w:sz w:val="24"/>
          <w:szCs w:val="24"/>
        </w:rPr>
        <w:t>side</w:t>
      </w:r>
      <w:r w:rsidRPr="00D134B3" w:rsidR="00F40F90">
        <w:rPr>
          <w:sz w:val="24"/>
          <w:szCs w:val="24"/>
        </w:rPr>
        <w:t xml:space="preserve"> </w:t>
      </w:r>
      <w:r w:rsidRPr="00D134B3" w:rsidR="00274A7B">
        <w:rPr>
          <w:sz w:val="24"/>
          <w:szCs w:val="24"/>
        </w:rPr>
        <w:t>grassroots activism</w:t>
      </w:r>
      <w:r w:rsidRPr="00D134B3" w:rsidR="00F40F90">
        <w:rPr>
          <w:sz w:val="24"/>
          <w:szCs w:val="24"/>
        </w:rPr>
        <w:t xml:space="preserve"> (see </w:t>
      </w:r>
      <w:r w:rsidRPr="00D134B3" w:rsidR="0054734E">
        <w:rPr>
          <w:sz w:val="24"/>
          <w:szCs w:val="24"/>
        </w:rPr>
        <w:t xml:space="preserve">Shiva 1993: </w:t>
      </w:r>
      <w:r w:rsidRPr="00D134B3" w:rsidR="003F22B5">
        <w:rPr>
          <w:sz w:val="24"/>
          <w:szCs w:val="24"/>
        </w:rPr>
        <w:t>70)</w:t>
      </w:r>
      <w:r w:rsidRPr="00D134B3" w:rsidR="007F41D5">
        <w:rPr>
          <w:sz w:val="24"/>
          <w:szCs w:val="24"/>
        </w:rPr>
        <w:t>. The</w:t>
      </w:r>
      <w:r w:rsidRPr="00D134B3" w:rsidR="00F40F90">
        <w:rPr>
          <w:sz w:val="24"/>
          <w:szCs w:val="24"/>
        </w:rPr>
        <w:t xml:space="preserve"> ability to </w:t>
      </w:r>
      <w:r w:rsidRPr="00D134B3" w:rsidR="003263D2">
        <w:rPr>
          <w:sz w:val="24"/>
          <w:szCs w:val="24"/>
        </w:rPr>
        <w:t xml:space="preserve">accommodate </w:t>
      </w:r>
      <w:r w:rsidRPr="00D134B3" w:rsidR="00F40F90">
        <w:rPr>
          <w:sz w:val="24"/>
          <w:szCs w:val="24"/>
        </w:rPr>
        <w:t xml:space="preserve">such </w:t>
      </w:r>
      <w:r w:rsidRPr="00D134B3" w:rsidR="003263D2">
        <w:rPr>
          <w:sz w:val="24"/>
          <w:szCs w:val="24"/>
        </w:rPr>
        <w:t xml:space="preserve">apparently </w:t>
      </w:r>
      <w:r w:rsidRPr="00D134B3" w:rsidR="00F40F90">
        <w:rPr>
          <w:sz w:val="24"/>
          <w:szCs w:val="24"/>
        </w:rPr>
        <w:t>di</w:t>
      </w:r>
      <w:r w:rsidRPr="00D134B3" w:rsidR="003263D2">
        <w:rPr>
          <w:sz w:val="24"/>
          <w:szCs w:val="24"/>
        </w:rPr>
        <w:t>vergent</w:t>
      </w:r>
      <w:r w:rsidRPr="00D134B3" w:rsidR="00F40F90">
        <w:rPr>
          <w:sz w:val="24"/>
          <w:szCs w:val="24"/>
        </w:rPr>
        <w:t xml:space="preserve"> approaches arguably makes ecofeminism fertile ground for the combination of macro and micro concerns that a</w:t>
      </w:r>
      <w:r w:rsidRPr="00D134B3" w:rsidR="007F41D5">
        <w:rPr>
          <w:sz w:val="24"/>
          <w:szCs w:val="24"/>
        </w:rPr>
        <w:t xml:space="preserve">re required in order </w:t>
      </w:r>
      <w:r w:rsidRPr="00D134B3" w:rsidR="007F41D5">
        <w:rPr>
          <w:sz w:val="24"/>
          <w:szCs w:val="24"/>
        </w:rPr>
        <w:lastRenderedPageBreak/>
        <w:t>to address climate change</w:t>
      </w:r>
      <w:r w:rsidRPr="00D134B3" w:rsidR="00F40F90">
        <w:rPr>
          <w:sz w:val="24"/>
          <w:szCs w:val="24"/>
        </w:rPr>
        <w:t>.</w:t>
      </w:r>
      <w:r w:rsidRPr="00D134B3" w:rsidR="003263D2">
        <w:rPr>
          <w:sz w:val="24"/>
          <w:szCs w:val="24"/>
        </w:rPr>
        <w:t xml:space="preserve"> </w:t>
      </w:r>
      <w:r w:rsidRPr="00D134B3" w:rsidR="007F41D5">
        <w:rPr>
          <w:sz w:val="24"/>
          <w:szCs w:val="24"/>
        </w:rPr>
        <w:t>Significantly</w:t>
      </w:r>
      <w:r w:rsidRPr="00D134B3" w:rsidR="00663654">
        <w:rPr>
          <w:sz w:val="24"/>
          <w:szCs w:val="24"/>
        </w:rPr>
        <w:t>,</w:t>
      </w:r>
      <w:r w:rsidRPr="00D134B3" w:rsidR="007F41D5">
        <w:rPr>
          <w:sz w:val="24"/>
          <w:szCs w:val="24"/>
        </w:rPr>
        <w:t xml:space="preserve"> d</w:t>
      </w:r>
      <w:r w:rsidRPr="00D134B3" w:rsidR="00F40F90">
        <w:rPr>
          <w:sz w:val="24"/>
          <w:szCs w:val="24"/>
        </w:rPr>
        <w:t>ominant social ecofeminist approaches</w:t>
      </w:r>
      <w:r w:rsidRPr="00D134B3" w:rsidR="007F41D5">
        <w:rPr>
          <w:sz w:val="24"/>
          <w:szCs w:val="24"/>
        </w:rPr>
        <w:t xml:space="preserve"> view </w:t>
      </w:r>
      <w:r w:rsidRPr="00D134B3" w:rsidR="003263D2">
        <w:rPr>
          <w:sz w:val="24"/>
          <w:szCs w:val="24"/>
        </w:rPr>
        <w:t xml:space="preserve">relationships between women and the environment as socially rooted and enforced/reinforced by an intricately interlinked web of societal mechanisms (Sandilands 1999). </w:t>
      </w:r>
      <w:r w:rsidRPr="00D134B3" w:rsidR="007F41D5">
        <w:rPr>
          <w:sz w:val="24"/>
          <w:szCs w:val="24"/>
        </w:rPr>
        <w:t>This</w:t>
      </w:r>
      <w:r w:rsidRPr="00D134B3" w:rsidR="003263D2">
        <w:rPr>
          <w:sz w:val="24"/>
          <w:szCs w:val="24"/>
        </w:rPr>
        <w:t xml:space="preserve"> </w:t>
      </w:r>
      <w:r w:rsidRPr="00D134B3" w:rsidR="007F41D5">
        <w:rPr>
          <w:sz w:val="24"/>
          <w:szCs w:val="24"/>
        </w:rPr>
        <w:t>approach regards</w:t>
      </w:r>
      <w:r w:rsidRPr="00D134B3" w:rsidR="00274A7B">
        <w:rPr>
          <w:sz w:val="24"/>
          <w:szCs w:val="24"/>
        </w:rPr>
        <w:t xml:space="preserve"> the sphere of the ‘personal’ as extending</w:t>
      </w:r>
      <w:r w:rsidRPr="00D134B3" w:rsidR="00F12DE3">
        <w:rPr>
          <w:sz w:val="24"/>
          <w:szCs w:val="24"/>
        </w:rPr>
        <w:t xml:space="preserve"> beyond the individual, into</w:t>
      </w:r>
      <w:r w:rsidRPr="00D134B3" w:rsidR="007B3510">
        <w:rPr>
          <w:sz w:val="24"/>
          <w:szCs w:val="24"/>
        </w:rPr>
        <w:t xml:space="preserve"> families,</w:t>
      </w:r>
      <w:r w:rsidRPr="00D134B3" w:rsidR="00F12DE3">
        <w:rPr>
          <w:sz w:val="24"/>
          <w:szCs w:val="24"/>
        </w:rPr>
        <w:t xml:space="preserve"> communities</w:t>
      </w:r>
      <w:r w:rsidRPr="00D134B3" w:rsidR="007B3510">
        <w:rPr>
          <w:sz w:val="24"/>
          <w:szCs w:val="24"/>
        </w:rPr>
        <w:t>,</w:t>
      </w:r>
      <w:r w:rsidRPr="00D134B3" w:rsidR="00F12DE3">
        <w:rPr>
          <w:sz w:val="24"/>
          <w:szCs w:val="24"/>
        </w:rPr>
        <w:t xml:space="preserve"> </w:t>
      </w:r>
      <w:r w:rsidRPr="00D134B3" w:rsidR="007B3510">
        <w:rPr>
          <w:sz w:val="24"/>
          <w:szCs w:val="24"/>
        </w:rPr>
        <w:t>host ecosystems</w:t>
      </w:r>
      <w:r w:rsidRPr="00D134B3" w:rsidR="00663654">
        <w:rPr>
          <w:sz w:val="24"/>
          <w:szCs w:val="24"/>
        </w:rPr>
        <w:t>,</w:t>
      </w:r>
      <w:r w:rsidRPr="00D134B3" w:rsidR="007B3510">
        <w:rPr>
          <w:sz w:val="24"/>
          <w:szCs w:val="24"/>
        </w:rPr>
        <w:t xml:space="preserve"> and ultimately </w:t>
      </w:r>
      <w:r w:rsidRPr="00D134B3" w:rsidR="00F12DE3">
        <w:rPr>
          <w:sz w:val="24"/>
          <w:szCs w:val="24"/>
        </w:rPr>
        <w:t>the biosphere. This being the case</w:t>
      </w:r>
      <w:r w:rsidRPr="00D134B3" w:rsidR="008051B7">
        <w:rPr>
          <w:sz w:val="24"/>
          <w:szCs w:val="24"/>
        </w:rPr>
        <w:t>,</w:t>
      </w:r>
      <w:r w:rsidRPr="00D134B3" w:rsidR="00F12DE3">
        <w:rPr>
          <w:sz w:val="24"/>
          <w:szCs w:val="24"/>
        </w:rPr>
        <w:t xml:space="preserve"> </w:t>
      </w:r>
      <w:r w:rsidRPr="00D134B3" w:rsidR="00D219B1">
        <w:rPr>
          <w:sz w:val="24"/>
          <w:szCs w:val="24"/>
        </w:rPr>
        <w:t>it</w:t>
      </w:r>
      <w:r w:rsidRPr="00D134B3" w:rsidR="00F12DE3">
        <w:rPr>
          <w:sz w:val="24"/>
          <w:szCs w:val="24"/>
        </w:rPr>
        <w:t xml:space="preserve"> </w:t>
      </w:r>
      <w:r w:rsidRPr="00D134B3" w:rsidR="00D219B1">
        <w:rPr>
          <w:sz w:val="24"/>
          <w:szCs w:val="24"/>
        </w:rPr>
        <w:t xml:space="preserve">also </w:t>
      </w:r>
      <w:r w:rsidRPr="00D134B3" w:rsidR="00F12DE3">
        <w:rPr>
          <w:sz w:val="24"/>
          <w:szCs w:val="24"/>
        </w:rPr>
        <w:t>seek</w:t>
      </w:r>
      <w:r w:rsidRPr="00D134B3" w:rsidR="00D219B1">
        <w:rPr>
          <w:sz w:val="24"/>
          <w:szCs w:val="24"/>
        </w:rPr>
        <w:t>s</w:t>
      </w:r>
      <w:r w:rsidRPr="00D134B3" w:rsidR="00F12DE3">
        <w:rPr>
          <w:sz w:val="24"/>
          <w:szCs w:val="24"/>
        </w:rPr>
        <w:t xml:space="preserve"> to </w:t>
      </w:r>
      <w:r w:rsidRPr="00D134B3" w:rsidR="007B3510">
        <w:rPr>
          <w:sz w:val="24"/>
          <w:szCs w:val="24"/>
        </w:rPr>
        <w:t>account for</w:t>
      </w:r>
      <w:r w:rsidRPr="00D134B3" w:rsidR="000E6A12">
        <w:rPr>
          <w:sz w:val="24"/>
          <w:szCs w:val="24"/>
        </w:rPr>
        <w:t xml:space="preserve"> </w:t>
      </w:r>
      <w:r w:rsidRPr="00D134B3" w:rsidR="00274A7B">
        <w:rPr>
          <w:sz w:val="24"/>
          <w:szCs w:val="24"/>
        </w:rPr>
        <w:t xml:space="preserve">the complex interrelating influences </w:t>
      </w:r>
      <w:r w:rsidRPr="00D134B3" w:rsidR="00F12DE3">
        <w:rPr>
          <w:sz w:val="24"/>
          <w:szCs w:val="24"/>
        </w:rPr>
        <w:t xml:space="preserve">additional to gender </w:t>
      </w:r>
      <w:r w:rsidRPr="00D134B3" w:rsidR="00274A7B">
        <w:rPr>
          <w:sz w:val="24"/>
          <w:szCs w:val="24"/>
        </w:rPr>
        <w:t>that situate women</w:t>
      </w:r>
      <w:r w:rsidRPr="00D134B3" w:rsidR="007B3510">
        <w:rPr>
          <w:sz w:val="24"/>
          <w:szCs w:val="24"/>
        </w:rPr>
        <w:t xml:space="preserve"> as environmental actors</w:t>
      </w:r>
      <w:r w:rsidRPr="00D134B3" w:rsidR="00274A7B">
        <w:rPr>
          <w:sz w:val="24"/>
          <w:szCs w:val="24"/>
        </w:rPr>
        <w:t xml:space="preserve"> – </w:t>
      </w:r>
      <w:r w:rsidRPr="00D134B3" w:rsidR="00F23D72">
        <w:rPr>
          <w:sz w:val="24"/>
          <w:szCs w:val="24"/>
        </w:rPr>
        <w:t xml:space="preserve">notably </w:t>
      </w:r>
      <w:r>
        <w:rPr>
          <w:sz w:val="24"/>
          <w:szCs w:val="24"/>
        </w:rPr>
        <w:t>‘</w:t>
      </w:r>
      <w:r w:rsidRPr="00D134B3" w:rsidR="00F23D72">
        <w:rPr>
          <w:sz w:val="24"/>
          <w:szCs w:val="24"/>
        </w:rPr>
        <w:t>race</w:t>
      </w:r>
      <w:r>
        <w:rPr>
          <w:sz w:val="24"/>
          <w:szCs w:val="24"/>
        </w:rPr>
        <w:t>’</w:t>
      </w:r>
      <w:r w:rsidRPr="00D134B3" w:rsidR="00F23D72">
        <w:rPr>
          <w:sz w:val="24"/>
          <w:szCs w:val="24"/>
        </w:rPr>
        <w:t xml:space="preserve"> (embracing the concerns of people of colour and indigenous peoples), class, sexual orientation, age, disability</w:t>
      </w:r>
      <w:r w:rsidRPr="00D134B3" w:rsidR="00663654">
        <w:rPr>
          <w:sz w:val="24"/>
          <w:szCs w:val="24"/>
        </w:rPr>
        <w:t>,</w:t>
      </w:r>
      <w:r w:rsidRPr="00D134B3" w:rsidR="00F23D72">
        <w:rPr>
          <w:sz w:val="24"/>
          <w:szCs w:val="24"/>
        </w:rPr>
        <w:t xml:space="preserve"> and the concerns of </w:t>
      </w:r>
      <w:r w:rsidRPr="00D134B3" w:rsidR="00663654">
        <w:rPr>
          <w:sz w:val="24"/>
          <w:szCs w:val="24"/>
        </w:rPr>
        <w:t xml:space="preserve">other species and </w:t>
      </w:r>
      <w:r w:rsidRPr="00D134B3" w:rsidR="00F23D72">
        <w:rPr>
          <w:sz w:val="24"/>
          <w:szCs w:val="24"/>
        </w:rPr>
        <w:t xml:space="preserve">non-human nature - </w:t>
      </w:r>
      <w:r w:rsidRPr="00D134B3" w:rsidR="00F12DE3">
        <w:rPr>
          <w:sz w:val="24"/>
          <w:szCs w:val="24"/>
        </w:rPr>
        <w:t xml:space="preserve">through the concept of </w:t>
      </w:r>
      <w:r w:rsidRPr="00D134B3" w:rsidR="00274A7B">
        <w:rPr>
          <w:sz w:val="24"/>
          <w:szCs w:val="24"/>
        </w:rPr>
        <w:t>compound disadvantage.</w:t>
      </w:r>
      <w:r w:rsidRPr="00D134B3" w:rsidR="000E6A12">
        <w:rPr>
          <w:sz w:val="24"/>
          <w:szCs w:val="24"/>
        </w:rPr>
        <w:t xml:space="preserve"> </w:t>
      </w:r>
      <w:r w:rsidRPr="00D134B3" w:rsidR="00671A9D">
        <w:rPr>
          <w:sz w:val="24"/>
          <w:szCs w:val="24"/>
        </w:rPr>
        <w:t xml:space="preserve">This approach </w:t>
      </w:r>
      <w:r w:rsidRPr="00D134B3" w:rsidR="00D219B1">
        <w:rPr>
          <w:sz w:val="24"/>
          <w:szCs w:val="24"/>
        </w:rPr>
        <w:t xml:space="preserve">strives to </w:t>
      </w:r>
      <w:r w:rsidRPr="00D134B3" w:rsidR="004B68DE">
        <w:rPr>
          <w:sz w:val="24"/>
          <w:szCs w:val="24"/>
        </w:rPr>
        <w:t xml:space="preserve">accommodate the diverse experiences and identities of women and </w:t>
      </w:r>
      <w:r w:rsidRPr="00D134B3" w:rsidR="00663654">
        <w:rPr>
          <w:sz w:val="24"/>
          <w:szCs w:val="24"/>
        </w:rPr>
        <w:t xml:space="preserve">to </w:t>
      </w:r>
      <w:r w:rsidRPr="00D134B3" w:rsidR="00671A9D">
        <w:rPr>
          <w:sz w:val="24"/>
          <w:szCs w:val="24"/>
        </w:rPr>
        <w:t>recognize that e</w:t>
      </w:r>
      <w:r w:rsidRPr="00D134B3" w:rsidR="00F12DE3">
        <w:rPr>
          <w:sz w:val="24"/>
          <w:szCs w:val="24"/>
        </w:rPr>
        <w:t xml:space="preserve">ach situating component </w:t>
      </w:r>
      <w:r w:rsidRPr="00D134B3" w:rsidR="008051B7">
        <w:rPr>
          <w:sz w:val="24"/>
          <w:szCs w:val="24"/>
        </w:rPr>
        <w:t>(</w:t>
      </w:r>
      <w:r w:rsidRPr="00D134B3" w:rsidR="004B68DE">
        <w:rPr>
          <w:sz w:val="24"/>
          <w:szCs w:val="24"/>
        </w:rPr>
        <w:t xml:space="preserve">individually </w:t>
      </w:r>
      <w:r w:rsidRPr="00D134B3" w:rsidR="00F12DE3">
        <w:rPr>
          <w:sz w:val="24"/>
          <w:szCs w:val="24"/>
        </w:rPr>
        <w:t>and in combination</w:t>
      </w:r>
      <w:r w:rsidRPr="00D134B3" w:rsidR="008051B7">
        <w:rPr>
          <w:sz w:val="24"/>
          <w:szCs w:val="24"/>
        </w:rPr>
        <w:t>)</w:t>
      </w:r>
      <w:r w:rsidRPr="00D134B3" w:rsidR="00F12DE3">
        <w:rPr>
          <w:sz w:val="24"/>
          <w:szCs w:val="24"/>
        </w:rPr>
        <w:t xml:space="preserve"> has the potential to</w:t>
      </w:r>
      <w:r w:rsidRPr="00D134B3" w:rsidR="008051B7">
        <w:rPr>
          <w:sz w:val="24"/>
          <w:szCs w:val="24"/>
        </w:rPr>
        <w:t xml:space="preserve"> interact with cross-cutting </w:t>
      </w:r>
      <w:r w:rsidRPr="00D134B3" w:rsidR="00C57497">
        <w:rPr>
          <w:sz w:val="24"/>
          <w:szCs w:val="24"/>
        </w:rPr>
        <w:t>gender</w:t>
      </w:r>
      <w:r w:rsidRPr="00D134B3" w:rsidR="008051B7">
        <w:rPr>
          <w:sz w:val="24"/>
          <w:szCs w:val="24"/>
        </w:rPr>
        <w:t xml:space="preserve"> </w:t>
      </w:r>
      <w:r w:rsidRPr="00D134B3" w:rsidR="00C57497">
        <w:rPr>
          <w:sz w:val="24"/>
          <w:szCs w:val="24"/>
        </w:rPr>
        <w:t>considerations</w:t>
      </w:r>
      <w:r w:rsidRPr="00D134B3" w:rsidR="008051B7">
        <w:rPr>
          <w:sz w:val="24"/>
          <w:szCs w:val="24"/>
        </w:rPr>
        <w:t xml:space="preserve"> in complex and often unpredictable ways.</w:t>
      </w:r>
      <w:r w:rsidRPr="00D134B3" w:rsidR="00C57497">
        <w:rPr>
          <w:sz w:val="24"/>
          <w:szCs w:val="24"/>
        </w:rPr>
        <w:t xml:space="preserve"> </w:t>
      </w:r>
    </w:p>
    <w:p w:rsidRPr="00D134B3" w:rsidR="00173AB7" w:rsidP="00173AB7" w:rsidRDefault="002160D7" w14:paraId="5817A86E" w14:textId="6F58E14A">
      <w:pPr>
        <w:tabs>
          <w:tab w:val="left" w:pos="709"/>
        </w:tabs>
        <w:spacing w:line="480" w:lineRule="auto"/>
        <w:rPr>
          <w:sz w:val="24"/>
          <w:szCs w:val="24"/>
        </w:rPr>
      </w:pPr>
      <w:r>
        <w:rPr>
          <w:sz w:val="24"/>
          <w:szCs w:val="24"/>
        </w:rPr>
        <w:tab/>
      </w:r>
      <w:r w:rsidRPr="00D134B3" w:rsidR="00173AB7">
        <w:rPr>
          <w:sz w:val="24"/>
          <w:szCs w:val="24"/>
        </w:rPr>
        <w:t xml:space="preserve">In ecofeminist thought, sustainable decision-making processes must accommodate </w:t>
      </w:r>
      <w:r w:rsidRPr="00D134B3" w:rsidR="00D219B1">
        <w:rPr>
          <w:sz w:val="24"/>
          <w:szCs w:val="24"/>
        </w:rPr>
        <w:t xml:space="preserve">the complexities of </w:t>
      </w:r>
      <w:r w:rsidRPr="00D134B3" w:rsidR="00173AB7">
        <w:rPr>
          <w:sz w:val="24"/>
          <w:szCs w:val="24"/>
        </w:rPr>
        <w:t xml:space="preserve">gender (incorporating both female </w:t>
      </w:r>
      <w:r w:rsidRPr="00D134B3" w:rsidR="00173AB7">
        <w:rPr>
          <w:i/>
          <w:sz w:val="24"/>
          <w:szCs w:val="24"/>
        </w:rPr>
        <w:t>and</w:t>
      </w:r>
      <w:r w:rsidRPr="00D134B3" w:rsidR="00173AB7">
        <w:rPr>
          <w:sz w:val="24"/>
          <w:szCs w:val="24"/>
        </w:rPr>
        <w:t xml:space="preserve"> male) perspectives alongside the concerns of nature. In so doing, difference is stressed (and must be accommodated); as is equality between participants. These initial foci remain foundational at all stages. In light of th</w:t>
      </w:r>
      <w:r w:rsidRPr="00D134B3" w:rsidR="000C3816">
        <w:rPr>
          <w:sz w:val="24"/>
          <w:szCs w:val="24"/>
        </w:rPr>
        <w:t>ese commitments</w:t>
      </w:r>
      <w:r w:rsidRPr="00D134B3" w:rsidR="00173AB7">
        <w:rPr>
          <w:sz w:val="24"/>
          <w:szCs w:val="24"/>
        </w:rPr>
        <w:t xml:space="preserve">, securing women’s participation as </w:t>
      </w:r>
      <w:r w:rsidRPr="00D134B3" w:rsidR="00A86071">
        <w:rPr>
          <w:sz w:val="24"/>
          <w:szCs w:val="24"/>
        </w:rPr>
        <w:t xml:space="preserve">a matter of </w:t>
      </w:r>
      <w:r w:rsidRPr="00D134B3" w:rsidR="00346372">
        <w:rPr>
          <w:sz w:val="24"/>
          <w:szCs w:val="24"/>
        </w:rPr>
        <w:t>entitlement</w:t>
      </w:r>
      <w:r>
        <w:rPr>
          <w:sz w:val="24"/>
          <w:szCs w:val="24"/>
        </w:rPr>
        <w:t>,</w:t>
      </w:r>
      <w:r w:rsidRPr="00D134B3" w:rsidR="00346372">
        <w:rPr>
          <w:sz w:val="24"/>
          <w:szCs w:val="24"/>
        </w:rPr>
        <w:t xml:space="preserve"> rather than at the discretion of </w:t>
      </w:r>
      <w:r w:rsidRPr="00D134B3" w:rsidR="00A86071">
        <w:rPr>
          <w:sz w:val="24"/>
          <w:szCs w:val="24"/>
        </w:rPr>
        <w:t>deci</w:t>
      </w:r>
      <w:r w:rsidRPr="00D134B3" w:rsidR="00346372">
        <w:rPr>
          <w:sz w:val="24"/>
          <w:szCs w:val="24"/>
        </w:rPr>
        <w:t xml:space="preserve">sion-makers </w:t>
      </w:r>
      <w:r w:rsidRPr="00D134B3" w:rsidR="00173AB7">
        <w:rPr>
          <w:sz w:val="24"/>
          <w:szCs w:val="24"/>
        </w:rPr>
        <w:t>in law and policy-making processes</w:t>
      </w:r>
      <w:r>
        <w:rPr>
          <w:sz w:val="24"/>
          <w:szCs w:val="24"/>
        </w:rPr>
        <w:t>,</w:t>
      </w:r>
      <w:r w:rsidRPr="00D134B3" w:rsidR="00173AB7">
        <w:rPr>
          <w:sz w:val="24"/>
          <w:szCs w:val="24"/>
        </w:rPr>
        <w:t xml:space="preserve"> is a central concern. At the same time, the concepts of personal agency and civil society activism that underpin bottom-up approaches to participation in international sustainability and environmental law and policy more generally intersect to a degree with the principles and priorities of ecofeminism. The latter, with its strong emphasis on both individual and collective participation, can be presented as promoting a specific conception of the broader feminist notion of engaged citizenship</w:t>
      </w:r>
      <w:r w:rsidRPr="00D134B3" w:rsidR="00173AB7">
        <w:rPr>
          <w:rStyle w:val="FootnoteReference"/>
          <w:sz w:val="24"/>
          <w:szCs w:val="24"/>
        </w:rPr>
        <w:t xml:space="preserve"> </w:t>
      </w:r>
      <w:r w:rsidRPr="00D134B3" w:rsidR="00173AB7">
        <w:rPr>
          <w:sz w:val="24"/>
          <w:szCs w:val="24"/>
        </w:rPr>
        <w:t>(Lister 2003)</w:t>
      </w:r>
      <w:r w:rsidRPr="00D134B3" w:rsidR="000C3816">
        <w:rPr>
          <w:sz w:val="24"/>
          <w:szCs w:val="24"/>
        </w:rPr>
        <w:t>.</w:t>
      </w:r>
      <w:r w:rsidRPr="00D134B3" w:rsidR="00173AB7">
        <w:rPr>
          <w:sz w:val="24"/>
          <w:szCs w:val="24"/>
        </w:rPr>
        <w:t xml:space="preserve"> In this context, and being habituated to gender mainstreaming</w:t>
      </w:r>
      <w:r w:rsidRPr="00D134B3" w:rsidR="00346372">
        <w:rPr>
          <w:sz w:val="24"/>
          <w:szCs w:val="24"/>
        </w:rPr>
        <w:t xml:space="preserve"> (discussed below)</w:t>
      </w:r>
      <w:r w:rsidRPr="00D134B3" w:rsidR="00173AB7">
        <w:rPr>
          <w:sz w:val="24"/>
          <w:szCs w:val="24"/>
        </w:rPr>
        <w:t xml:space="preserve"> in other aspects of the UN system, women pressed for many years inclusion in the climate change regime (see above), ultimately pursing a well-developed participation agenda to their desired ends. Their tactics in seeking inclusion are honed by long experience of engagement both the international and domestic arenas</w:t>
      </w:r>
      <w:r w:rsidRPr="00D134B3" w:rsidR="00BA6B85">
        <w:rPr>
          <w:sz w:val="24"/>
          <w:szCs w:val="24"/>
        </w:rPr>
        <w:t xml:space="preserve"> </w:t>
      </w:r>
      <w:r w:rsidRPr="00D134B3" w:rsidR="00173AB7">
        <w:rPr>
          <w:sz w:val="24"/>
          <w:szCs w:val="24"/>
        </w:rPr>
        <w:t>(Verchick 1996)</w:t>
      </w:r>
      <w:r w:rsidRPr="00D134B3" w:rsidR="000C3816">
        <w:rPr>
          <w:sz w:val="24"/>
          <w:szCs w:val="24"/>
        </w:rPr>
        <w:t>.</w:t>
      </w:r>
      <w:r w:rsidRPr="00D134B3" w:rsidR="00173AB7">
        <w:rPr>
          <w:sz w:val="24"/>
          <w:szCs w:val="24"/>
        </w:rPr>
        <w:t xml:space="preserve"> </w:t>
      </w:r>
    </w:p>
    <w:p w:rsidRPr="00D134B3" w:rsidR="00E37B0A" w:rsidP="00DE4988" w:rsidRDefault="00666536" w14:paraId="4D1444B7" w14:textId="1073A47F">
      <w:pPr>
        <w:spacing w:line="480" w:lineRule="auto"/>
        <w:rPr>
          <w:sz w:val="24"/>
          <w:szCs w:val="24"/>
        </w:rPr>
      </w:pPr>
      <w:r>
        <w:rPr>
          <w:sz w:val="24"/>
          <w:szCs w:val="24"/>
        </w:rPr>
        <w:lastRenderedPageBreak/>
        <w:tab/>
      </w:r>
      <w:r w:rsidRPr="00D134B3" w:rsidR="00E37B0A">
        <w:rPr>
          <w:sz w:val="24"/>
          <w:szCs w:val="24"/>
        </w:rPr>
        <w:t>Such cohesion as there now is within ecofeminism</w:t>
      </w:r>
      <w:r w:rsidRPr="00D134B3" w:rsidR="008C2B8E">
        <w:rPr>
          <w:sz w:val="24"/>
          <w:szCs w:val="24"/>
        </w:rPr>
        <w:t xml:space="preserve">, forging an actively transversal approach (discussed below) to accommodate multiple incarnations of difference rather than imposing a false homogeneity on women as a group, has been hard-won. </w:t>
      </w:r>
      <w:r w:rsidRPr="00D134B3" w:rsidR="00E37B0A">
        <w:rPr>
          <w:sz w:val="24"/>
          <w:szCs w:val="24"/>
        </w:rPr>
        <w:t xml:space="preserve"> At the same time, </w:t>
      </w:r>
      <w:r w:rsidRPr="00D134B3" w:rsidR="000C3816">
        <w:rPr>
          <w:sz w:val="24"/>
          <w:szCs w:val="24"/>
        </w:rPr>
        <w:t xml:space="preserve">as seen with regard to progressing the role of the women/gender constituency in the UNFCCC, </w:t>
      </w:r>
      <w:r w:rsidRPr="00D134B3" w:rsidR="00E37B0A">
        <w:rPr>
          <w:sz w:val="24"/>
          <w:szCs w:val="24"/>
        </w:rPr>
        <w:t xml:space="preserve">the strategies developed and the techniques employed in the development of ecofeminism are also proving apposite in the latter context. </w:t>
      </w:r>
    </w:p>
    <w:p w:rsidR="00AE33D2" w:rsidP="00DE4988" w:rsidRDefault="00AE33D2" w14:paraId="2CABB166" w14:textId="77777777">
      <w:pPr>
        <w:tabs>
          <w:tab w:val="left" w:pos="709"/>
        </w:tabs>
        <w:spacing w:line="480" w:lineRule="auto"/>
        <w:rPr>
          <w:b/>
          <w:sz w:val="24"/>
          <w:szCs w:val="24"/>
        </w:rPr>
      </w:pPr>
    </w:p>
    <w:p w:rsidRPr="00D134B3" w:rsidR="00763519" w:rsidP="00DE4988" w:rsidRDefault="00763519" w14:paraId="74A9B8C1" w14:textId="77777777">
      <w:pPr>
        <w:tabs>
          <w:tab w:val="left" w:pos="709"/>
        </w:tabs>
        <w:spacing w:line="480" w:lineRule="auto"/>
        <w:rPr>
          <w:b/>
          <w:sz w:val="24"/>
          <w:szCs w:val="24"/>
        </w:rPr>
      </w:pPr>
    </w:p>
    <w:p w:rsidRPr="00666536" w:rsidR="00434130" w:rsidP="00DE4988" w:rsidRDefault="00B51EEF" w14:paraId="51C16388" w14:textId="493FF4F3">
      <w:pPr>
        <w:tabs>
          <w:tab w:val="left" w:pos="709"/>
        </w:tabs>
        <w:spacing w:line="480" w:lineRule="auto"/>
        <w:rPr>
          <w:b/>
          <w:i/>
          <w:sz w:val="24"/>
          <w:szCs w:val="24"/>
        </w:rPr>
      </w:pPr>
      <w:r w:rsidRPr="00666536">
        <w:rPr>
          <w:b/>
          <w:i/>
          <w:sz w:val="24"/>
          <w:szCs w:val="24"/>
        </w:rPr>
        <w:t xml:space="preserve">Regime </w:t>
      </w:r>
      <w:r w:rsidR="00666536">
        <w:rPr>
          <w:b/>
          <w:i/>
          <w:sz w:val="24"/>
          <w:szCs w:val="24"/>
        </w:rPr>
        <w:t>f</w:t>
      </w:r>
      <w:r w:rsidRPr="00666536" w:rsidR="00434130">
        <w:rPr>
          <w:b/>
          <w:i/>
          <w:sz w:val="24"/>
          <w:szCs w:val="24"/>
        </w:rPr>
        <w:t>unctionality</w:t>
      </w:r>
    </w:p>
    <w:p w:rsidRPr="00D134B3" w:rsidR="000926FA" w:rsidP="00DE4988" w:rsidRDefault="006B582C" w14:paraId="03142B35" w14:textId="4827C0FF">
      <w:pPr>
        <w:spacing w:line="480" w:lineRule="auto"/>
        <w:rPr>
          <w:sz w:val="24"/>
          <w:szCs w:val="24"/>
        </w:rPr>
      </w:pPr>
      <w:r w:rsidRPr="00D134B3">
        <w:rPr>
          <w:sz w:val="24"/>
          <w:szCs w:val="24"/>
        </w:rPr>
        <w:t xml:space="preserve">The complexity and </w:t>
      </w:r>
      <w:r w:rsidRPr="00D134B3" w:rsidR="001A0F27">
        <w:rPr>
          <w:sz w:val="24"/>
          <w:szCs w:val="24"/>
        </w:rPr>
        <w:t>extent</w:t>
      </w:r>
      <w:r w:rsidRPr="00D134B3">
        <w:rPr>
          <w:sz w:val="24"/>
          <w:szCs w:val="24"/>
        </w:rPr>
        <w:t xml:space="preserve"> of</w:t>
      </w:r>
      <w:r w:rsidRPr="00D134B3" w:rsidR="001A0F27">
        <w:rPr>
          <w:sz w:val="24"/>
          <w:szCs w:val="24"/>
        </w:rPr>
        <w:t xml:space="preserve"> the</w:t>
      </w:r>
      <w:r w:rsidRPr="00D134B3">
        <w:rPr>
          <w:sz w:val="24"/>
          <w:szCs w:val="24"/>
        </w:rPr>
        <w:t xml:space="preserve"> problems subsumed under the umbrella term </w:t>
      </w:r>
      <w:r w:rsidR="00666536">
        <w:rPr>
          <w:sz w:val="24"/>
          <w:szCs w:val="24"/>
        </w:rPr>
        <w:t>‘</w:t>
      </w:r>
      <w:r w:rsidRPr="00D134B3">
        <w:rPr>
          <w:sz w:val="24"/>
          <w:szCs w:val="24"/>
        </w:rPr>
        <w:t>climate change</w:t>
      </w:r>
      <w:r w:rsidR="00666536">
        <w:rPr>
          <w:sz w:val="24"/>
          <w:szCs w:val="24"/>
        </w:rPr>
        <w:t>’</w:t>
      </w:r>
      <w:r w:rsidRPr="00D134B3">
        <w:rPr>
          <w:sz w:val="24"/>
          <w:szCs w:val="24"/>
        </w:rPr>
        <w:t xml:space="preserve"> </w:t>
      </w:r>
      <w:r w:rsidRPr="00D134B3" w:rsidR="002B240F">
        <w:rPr>
          <w:sz w:val="24"/>
          <w:szCs w:val="24"/>
        </w:rPr>
        <w:t>is considerable in its own right and only compounded when inevitably enmeshed</w:t>
      </w:r>
      <w:r w:rsidRPr="00D134B3">
        <w:rPr>
          <w:sz w:val="24"/>
          <w:szCs w:val="24"/>
        </w:rPr>
        <w:t xml:space="preserve"> with </w:t>
      </w:r>
      <w:r w:rsidRPr="00D134B3" w:rsidR="002B240F">
        <w:rPr>
          <w:sz w:val="24"/>
          <w:szCs w:val="24"/>
        </w:rPr>
        <w:t xml:space="preserve">a host of </w:t>
      </w:r>
      <w:r w:rsidRPr="00D134B3">
        <w:rPr>
          <w:sz w:val="24"/>
          <w:szCs w:val="24"/>
        </w:rPr>
        <w:t xml:space="preserve">other major issues </w:t>
      </w:r>
      <w:r w:rsidRPr="00D134B3" w:rsidR="002B240F">
        <w:rPr>
          <w:sz w:val="24"/>
          <w:szCs w:val="24"/>
        </w:rPr>
        <w:t>such as</w:t>
      </w:r>
      <w:r w:rsidRPr="00D134B3">
        <w:rPr>
          <w:sz w:val="24"/>
          <w:szCs w:val="24"/>
        </w:rPr>
        <w:t xml:space="preserve"> health</w:t>
      </w:r>
      <w:r w:rsidRPr="00D134B3" w:rsidR="000926FA">
        <w:rPr>
          <w:sz w:val="24"/>
          <w:szCs w:val="24"/>
        </w:rPr>
        <w:t>,</w:t>
      </w:r>
      <w:r w:rsidRPr="00D134B3">
        <w:rPr>
          <w:sz w:val="24"/>
          <w:szCs w:val="24"/>
        </w:rPr>
        <w:t xml:space="preserve"> resource scarcity</w:t>
      </w:r>
      <w:r w:rsidRPr="00D134B3" w:rsidR="000926FA">
        <w:rPr>
          <w:sz w:val="24"/>
          <w:szCs w:val="24"/>
        </w:rPr>
        <w:t>,</w:t>
      </w:r>
      <w:r w:rsidRPr="00D134B3">
        <w:rPr>
          <w:sz w:val="24"/>
          <w:szCs w:val="24"/>
        </w:rPr>
        <w:t xml:space="preserve"> food security</w:t>
      </w:r>
      <w:r w:rsidRPr="00D134B3" w:rsidR="000926FA">
        <w:rPr>
          <w:sz w:val="24"/>
          <w:szCs w:val="24"/>
        </w:rPr>
        <w:t>,</w:t>
      </w:r>
      <w:r w:rsidRPr="00D134B3">
        <w:rPr>
          <w:sz w:val="24"/>
          <w:szCs w:val="24"/>
        </w:rPr>
        <w:t xml:space="preserve"> environmental disasters</w:t>
      </w:r>
      <w:r w:rsidRPr="00D134B3" w:rsidR="000926FA">
        <w:rPr>
          <w:sz w:val="24"/>
          <w:szCs w:val="24"/>
        </w:rPr>
        <w:t>,</w:t>
      </w:r>
      <w:r w:rsidRPr="00D134B3">
        <w:rPr>
          <w:sz w:val="24"/>
          <w:szCs w:val="24"/>
        </w:rPr>
        <w:t xml:space="preserve"> conflict</w:t>
      </w:r>
      <w:r w:rsidRPr="00D134B3" w:rsidR="000926FA">
        <w:rPr>
          <w:sz w:val="24"/>
          <w:szCs w:val="24"/>
        </w:rPr>
        <w:t>,</w:t>
      </w:r>
      <w:r w:rsidRPr="00D134B3">
        <w:rPr>
          <w:sz w:val="24"/>
          <w:szCs w:val="24"/>
        </w:rPr>
        <w:t xml:space="preserve"> and migration. </w:t>
      </w:r>
      <w:r w:rsidRPr="00D134B3" w:rsidR="006C4B95">
        <w:rPr>
          <w:sz w:val="24"/>
          <w:szCs w:val="24"/>
        </w:rPr>
        <w:t>The unprecedented scale and complexity of the issues involved means that e</w:t>
      </w:r>
      <w:r w:rsidRPr="00D134B3" w:rsidR="002B240F">
        <w:rPr>
          <w:sz w:val="24"/>
          <w:szCs w:val="24"/>
        </w:rPr>
        <w:t xml:space="preserve">ffective engagement with climate change </w:t>
      </w:r>
      <w:r w:rsidRPr="00D134B3" w:rsidR="001A0F27">
        <w:rPr>
          <w:sz w:val="24"/>
          <w:szCs w:val="24"/>
        </w:rPr>
        <w:t xml:space="preserve">will </w:t>
      </w:r>
      <w:r w:rsidRPr="00D134B3">
        <w:rPr>
          <w:sz w:val="24"/>
          <w:szCs w:val="24"/>
        </w:rPr>
        <w:t xml:space="preserve">require </w:t>
      </w:r>
      <w:r w:rsidRPr="00D134B3" w:rsidR="002B240F">
        <w:rPr>
          <w:sz w:val="24"/>
          <w:szCs w:val="24"/>
        </w:rPr>
        <w:t xml:space="preserve">significantly more ambitious and </w:t>
      </w:r>
      <w:r w:rsidRPr="00D134B3">
        <w:rPr>
          <w:sz w:val="24"/>
          <w:szCs w:val="24"/>
        </w:rPr>
        <w:t>creativ</w:t>
      </w:r>
      <w:r w:rsidRPr="00D134B3" w:rsidR="002B240F">
        <w:rPr>
          <w:sz w:val="24"/>
          <w:szCs w:val="24"/>
        </w:rPr>
        <w:t xml:space="preserve">e endeavour </w:t>
      </w:r>
      <w:r w:rsidRPr="00D134B3">
        <w:rPr>
          <w:sz w:val="24"/>
          <w:szCs w:val="24"/>
        </w:rPr>
        <w:t>than has been demonstrated thus far</w:t>
      </w:r>
      <w:r w:rsidRPr="00D134B3" w:rsidR="002B240F">
        <w:rPr>
          <w:sz w:val="24"/>
          <w:szCs w:val="24"/>
        </w:rPr>
        <w:t>. At the very least</w:t>
      </w:r>
      <w:r w:rsidRPr="00D134B3" w:rsidR="001A0F27">
        <w:rPr>
          <w:sz w:val="24"/>
          <w:szCs w:val="24"/>
        </w:rPr>
        <w:t xml:space="preserve">, given the nature of the causes of climate change, an </w:t>
      </w:r>
      <w:r w:rsidRPr="00D134B3" w:rsidR="002B240F">
        <w:rPr>
          <w:sz w:val="24"/>
          <w:szCs w:val="24"/>
        </w:rPr>
        <w:t>effectual regime</w:t>
      </w:r>
      <w:r w:rsidRPr="00D134B3" w:rsidR="001A0F27">
        <w:rPr>
          <w:sz w:val="24"/>
          <w:szCs w:val="24"/>
        </w:rPr>
        <w:t xml:space="preserve"> to address it</w:t>
      </w:r>
      <w:r w:rsidRPr="00D134B3" w:rsidR="002B240F">
        <w:rPr>
          <w:sz w:val="24"/>
          <w:szCs w:val="24"/>
        </w:rPr>
        <w:t xml:space="preserve"> cannot meaningfully be confined to statecraft</w:t>
      </w:r>
      <w:r w:rsidRPr="00D134B3" w:rsidR="001A0F27">
        <w:rPr>
          <w:sz w:val="24"/>
          <w:szCs w:val="24"/>
        </w:rPr>
        <w:t>;</w:t>
      </w:r>
      <w:r w:rsidRPr="00D134B3" w:rsidR="002B240F">
        <w:rPr>
          <w:sz w:val="24"/>
          <w:szCs w:val="24"/>
        </w:rPr>
        <w:t xml:space="preserve"> the</w:t>
      </w:r>
      <w:r w:rsidRPr="00D134B3" w:rsidR="00D848AD">
        <w:rPr>
          <w:sz w:val="24"/>
          <w:szCs w:val="24"/>
        </w:rPr>
        <w:t xml:space="preserve"> </w:t>
      </w:r>
      <w:r w:rsidRPr="00D134B3" w:rsidR="002B240F">
        <w:rPr>
          <w:sz w:val="24"/>
          <w:szCs w:val="24"/>
        </w:rPr>
        <w:t xml:space="preserve">magnitude of the problems involved being such that </w:t>
      </w:r>
      <w:r w:rsidRPr="00D134B3">
        <w:rPr>
          <w:sz w:val="24"/>
          <w:szCs w:val="24"/>
        </w:rPr>
        <w:t>individual behavioural change</w:t>
      </w:r>
      <w:r w:rsidRPr="00D134B3" w:rsidR="002B240F">
        <w:rPr>
          <w:sz w:val="24"/>
          <w:szCs w:val="24"/>
        </w:rPr>
        <w:t xml:space="preserve"> is also required</w:t>
      </w:r>
      <w:r w:rsidRPr="00D134B3">
        <w:rPr>
          <w:sz w:val="24"/>
          <w:szCs w:val="24"/>
        </w:rPr>
        <w:t xml:space="preserve"> in response to the altered social, economic and environmental realities</w:t>
      </w:r>
      <w:r w:rsidRPr="00D134B3" w:rsidR="002B240F">
        <w:rPr>
          <w:sz w:val="24"/>
          <w:szCs w:val="24"/>
        </w:rPr>
        <w:t xml:space="preserve"> involved</w:t>
      </w:r>
      <w:r w:rsidRPr="00D134B3">
        <w:rPr>
          <w:sz w:val="24"/>
          <w:szCs w:val="24"/>
        </w:rPr>
        <w:t>.</w:t>
      </w:r>
      <w:r w:rsidRPr="00D134B3" w:rsidR="002B240F">
        <w:rPr>
          <w:sz w:val="24"/>
          <w:szCs w:val="24"/>
        </w:rPr>
        <w:t xml:space="preserve"> We are all, to a gre</w:t>
      </w:r>
      <w:r w:rsidRPr="00D134B3" w:rsidR="00D848AD">
        <w:rPr>
          <w:sz w:val="24"/>
          <w:szCs w:val="24"/>
        </w:rPr>
        <w:t>ater or</w:t>
      </w:r>
      <w:r w:rsidRPr="00D134B3" w:rsidR="002B240F">
        <w:rPr>
          <w:sz w:val="24"/>
          <w:szCs w:val="24"/>
        </w:rPr>
        <w:t xml:space="preserve"> lesser extent both agents of and potential victims of climate change – in effect we are all stakeholders</w:t>
      </w:r>
      <w:r w:rsidRPr="00D134B3" w:rsidR="00D848AD">
        <w:rPr>
          <w:sz w:val="24"/>
          <w:szCs w:val="24"/>
        </w:rPr>
        <w:t xml:space="preserve"> in this global phenomenon</w:t>
      </w:r>
      <w:r w:rsidRPr="00D134B3" w:rsidR="001A0F27">
        <w:rPr>
          <w:sz w:val="24"/>
          <w:szCs w:val="24"/>
        </w:rPr>
        <w:t xml:space="preserve">. </w:t>
      </w:r>
    </w:p>
    <w:p w:rsidRPr="00D134B3" w:rsidR="006B582C" w:rsidP="00DE4988" w:rsidRDefault="00666536" w14:paraId="63EEA19E" w14:textId="3823C277">
      <w:pPr>
        <w:spacing w:line="480" w:lineRule="auto"/>
        <w:rPr>
          <w:sz w:val="24"/>
          <w:szCs w:val="24"/>
        </w:rPr>
      </w:pPr>
      <w:r>
        <w:rPr>
          <w:sz w:val="24"/>
          <w:szCs w:val="24"/>
        </w:rPr>
        <w:tab/>
      </w:r>
      <w:r w:rsidRPr="00D134B3" w:rsidR="001A0F27">
        <w:rPr>
          <w:sz w:val="24"/>
          <w:szCs w:val="24"/>
        </w:rPr>
        <w:t>The statist model invoked by the UNFCCC</w:t>
      </w:r>
      <w:r w:rsidRPr="00D134B3" w:rsidR="00D848AD">
        <w:rPr>
          <w:sz w:val="24"/>
          <w:szCs w:val="24"/>
        </w:rPr>
        <w:t xml:space="preserve"> as initially envisaged exhibited an </w:t>
      </w:r>
      <w:r w:rsidRPr="00D134B3" w:rsidR="006B582C">
        <w:rPr>
          <w:sz w:val="24"/>
          <w:szCs w:val="24"/>
        </w:rPr>
        <w:t>inbuilt institutional bias</w:t>
      </w:r>
      <w:r w:rsidRPr="00D134B3" w:rsidR="00D848AD">
        <w:rPr>
          <w:sz w:val="24"/>
          <w:szCs w:val="24"/>
        </w:rPr>
        <w:t xml:space="preserve"> </w:t>
      </w:r>
      <w:r w:rsidRPr="00D134B3" w:rsidR="001A0F27">
        <w:rPr>
          <w:sz w:val="24"/>
          <w:szCs w:val="24"/>
        </w:rPr>
        <w:t xml:space="preserve">(Morrow 2013) </w:t>
      </w:r>
      <w:r w:rsidRPr="00D134B3" w:rsidR="00D848AD">
        <w:rPr>
          <w:sz w:val="24"/>
          <w:szCs w:val="24"/>
        </w:rPr>
        <w:t>that ignored or even effectively excluded</w:t>
      </w:r>
      <w:r w:rsidRPr="00D134B3" w:rsidR="006B582C">
        <w:rPr>
          <w:sz w:val="24"/>
          <w:szCs w:val="24"/>
        </w:rPr>
        <w:t xml:space="preserve"> many voices, </w:t>
      </w:r>
      <w:r w:rsidRPr="00D134B3" w:rsidR="00D848AD">
        <w:rPr>
          <w:sz w:val="24"/>
          <w:szCs w:val="24"/>
        </w:rPr>
        <w:t>notably</w:t>
      </w:r>
      <w:r w:rsidRPr="00D134B3" w:rsidR="006B582C">
        <w:rPr>
          <w:sz w:val="24"/>
          <w:szCs w:val="24"/>
        </w:rPr>
        <w:t xml:space="preserve"> those of women, from the law and policy debate.</w:t>
      </w:r>
      <w:r w:rsidRPr="00D134B3" w:rsidR="00D848AD">
        <w:rPr>
          <w:sz w:val="24"/>
          <w:szCs w:val="24"/>
        </w:rPr>
        <w:t xml:space="preserve"> This was at best short-sighted, as</w:t>
      </w:r>
      <w:r w:rsidRPr="00D134B3" w:rsidR="006B582C">
        <w:rPr>
          <w:sz w:val="24"/>
          <w:szCs w:val="24"/>
        </w:rPr>
        <w:t xml:space="preserve"> women </w:t>
      </w:r>
      <w:r w:rsidRPr="00D134B3" w:rsidR="00D848AD">
        <w:rPr>
          <w:sz w:val="24"/>
          <w:szCs w:val="24"/>
        </w:rPr>
        <w:t xml:space="preserve">too </w:t>
      </w:r>
      <w:r w:rsidRPr="00D134B3" w:rsidR="006B582C">
        <w:rPr>
          <w:sz w:val="24"/>
          <w:szCs w:val="24"/>
        </w:rPr>
        <w:t>are drivers of and contribute to the societal practices that generate climate change</w:t>
      </w:r>
      <w:r w:rsidRPr="00D134B3" w:rsidR="006C4B95">
        <w:rPr>
          <w:sz w:val="24"/>
          <w:szCs w:val="24"/>
        </w:rPr>
        <w:t>,</w:t>
      </w:r>
      <w:r w:rsidRPr="00D134B3" w:rsidR="00D848AD">
        <w:rPr>
          <w:sz w:val="24"/>
          <w:szCs w:val="24"/>
        </w:rPr>
        <w:t xml:space="preserve"> making their engagement a necessary element to addressing it</w:t>
      </w:r>
      <w:r w:rsidRPr="00D134B3" w:rsidR="006B582C">
        <w:rPr>
          <w:sz w:val="24"/>
          <w:szCs w:val="24"/>
        </w:rPr>
        <w:t xml:space="preserve">. </w:t>
      </w:r>
      <w:r w:rsidRPr="00D134B3" w:rsidR="0076186A">
        <w:rPr>
          <w:sz w:val="24"/>
          <w:szCs w:val="24"/>
        </w:rPr>
        <w:t>Concomitantly</w:t>
      </w:r>
      <w:r w:rsidRPr="00D134B3" w:rsidR="00E4552D">
        <w:rPr>
          <w:sz w:val="24"/>
          <w:szCs w:val="24"/>
        </w:rPr>
        <w:t>,</w:t>
      </w:r>
      <w:r w:rsidRPr="00D134B3" w:rsidR="0076186A">
        <w:rPr>
          <w:sz w:val="24"/>
          <w:szCs w:val="24"/>
        </w:rPr>
        <w:t xml:space="preserve"> as </w:t>
      </w:r>
      <w:r w:rsidRPr="00D134B3" w:rsidR="006B582C">
        <w:rPr>
          <w:sz w:val="24"/>
          <w:szCs w:val="24"/>
        </w:rPr>
        <w:t>gendered societal roles and r</w:t>
      </w:r>
      <w:r w:rsidRPr="00D134B3" w:rsidR="00D848AD">
        <w:rPr>
          <w:sz w:val="24"/>
          <w:szCs w:val="24"/>
        </w:rPr>
        <w:t>esponsibilities</w:t>
      </w:r>
      <w:r w:rsidRPr="00D134B3" w:rsidR="0076186A">
        <w:rPr>
          <w:sz w:val="24"/>
          <w:szCs w:val="24"/>
        </w:rPr>
        <w:t xml:space="preserve"> ensure that</w:t>
      </w:r>
      <w:r w:rsidRPr="00D134B3" w:rsidR="00D848AD">
        <w:rPr>
          <w:sz w:val="24"/>
          <w:szCs w:val="24"/>
        </w:rPr>
        <w:t xml:space="preserve"> women hold</w:t>
      </w:r>
      <w:r w:rsidRPr="00D134B3" w:rsidR="006B582C">
        <w:rPr>
          <w:sz w:val="24"/>
          <w:szCs w:val="24"/>
        </w:rPr>
        <w:t xml:space="preserve"> considerable</w:t>
      </w:r>
      <w:r w:rsidRPr="00D134B3" w:rsidR="00D848AD">
        <w:rPr>
          <w:sz w:val="24"/>
          <w:szCs w:val="24"/>
        </w:rPr>
        <w:t xml:space="preserve">, </w:t>
      </w:r>
      <w:r w:rsidRPr="00D134B3" w:rsidR="006B582C">
        <w:rPr>
          <w:sz w:val="24"/>
          <w:szCs w:val="24"/>
        </w:rPr>
        <w:t xml:space="preserve">though </w:t>
      </w:r>
      <w:r w:rsidRPr="00D134B3" w:rsidR="00D848AD">
        <w:rPr>
          <w:sz w:val="24"/>
          <w:szCs w:val="24"/>
        </w:rPr>
        <w:t>often latent or under-exploited,</w:t>
      </w:r>
      <w:r w:rsidRPr="00D134B3" w:rsidR="006B582C">
        <w:rPr>
          <w:sz w:val="24"/>
          <w:szCs w:val="24"/>
        </w:rPr>
        <w:t xml:space="preserve"> capacity to offer practical insights into addressing </w:t>
      </w:r>
      <w:r w:rsidRPr="00D134B3" w:rsidR="0076186A">
        <w:rPr>
          <w:sz w:val="24"/>
          <w:szCs w:val="24"/>
        </w:rPr>
        <w:t xml:space="preserve">many of the manifestations of climate change </w:t>
      </w:r>
      <w:r w:rsidRPr="00D134B3" w:rsidR="006B582C">
        <w:rPr>
          <w:sz w:val="24"/>
          <w:szCs w:val="24"/>
        </w:rPr>
        <w:t xml:space="preserve">and are therefore potentially powerful </w:t>
      </w:r>
      <w:r w:rsidRPr="00D134B3" w:rsidR="006B582C">
        <w:rPr>
          <w:sz w:val="24"/>
          <w:szCs w:val="24"/>
        </w:rPr>
        <w:lastRenderedPageBreak/>
        <w:t xml:space="preserve">agents </w:t>
      </w:r>
      <w:r w:rsidRPr="00D134B3" w:rsidR="0076186A">
        <w:rPr>
          <w:sz w:val="24"/>
          <w:szCs w:val="24"/>
        </w:rPr>
        <w:t>in this regard.</w:t>
      </w:r>
      <w:r w:rsidRPr="00D134B3" w:rsidR="006B582C">
        <w:rPr>
          <w:sz w:val="24"/>
          <w:szCs w:val="24"/>
        </w:rPr>
        <w:t xml:space="preserve"> Thus women</w:t>
      </w:r>
      <w:r w:rsidRPr="00D134B3" w:rsidR="0076186A">
        <w:rPr>
          <w:sz w:val="24"/>
          <w:szCs w:val="24"/>
        </w:rPr>
        <w:t>’s participation</w:t>
      </w:r>
      <w:r w:rsidRPr="00D134B3" w:rsidR="002971F6">
        <w:rPr>
          <w:sz w:val="24"/>
          <w:szCs w:val="24"/>
        </w:rPr>
        <w:t xml:space="preserve"> in </w:t>
      </w:r>
      <w:r w:rsidRPr="00D134B3" w:rsidR="006B582C">
        <w:rPr>
          <w:sz w:val="24"/>
          <w:szCs w:val="24"/>
        </w:rPr>
        <w:t xml:space="preserve">climate change </w:t>
      </w:r>
      <w:r w:rsidRPr="00D134B3" w:rsidR="0076186A">
        <w:rPr>
          <w:sz w:val="24"/>
          <w:szCs w:val="24"/>
        </w:rPr>
        <w:t xml:space="preserve">governance is a matter of </w:t>
      </w:r>
      <w:r w:rsidRPr="00D134B3" w:rsidR="006B582C">
        <w:rPr>
          <w:sz w:val="24"/>
          <w:szCs w:val="24"/>
        </w:rPr>
        <w:t>practic</w:t>
      </w:r>
      <w:r w:rsidRPr="00D134B3" w:rsidR="0076186A">
        <w:rPr>
          <w:sz w:val="24"/>
          <w:szCs w:val="24"/>
        </w:rPr>
        <w:t>al necessity</w:t>
      </w:r>
      <w:r w:rsidRPr="00D134B3" w:rsidR="006B582C">
        <w:rPr>
          <w:sz w:val="24"/>
          <w:szCs w:val="24"/>
        </w:rPr>
        <w:t xml:space="preserve"> as women</w:t>
      </w:r>
      <w:r w:rsidRPr="00D134B3" w:rsidR="0076186A">
        <w:rPr>
          <w:sz w:val="24"/>
          <w:szCs w:val="24"/>
        </w:rPr>
        <w:t xml:space="preserve"> need to be ‘on board’ with responses and</w:t>
      </w:r>
      <w:r w:rsidRPr="00D134B3" w:rsidR="006B582C">
        <w:rPr>
          <w:sz w:val="24"/>
          <w:szCs w:val="24"/>
        </w:rPr>
        <w:t xml:space="preserve"> have significant contributions to make to the climate change debate in general and on adaptation and mitigation</w:t>
      </w:r>
      <w:r w:rsidRPr="00D134B3" w:rsidR="0076186A">
        <w:rPr>
          <w:sz w:val="24"/>
          <w:szCs w:val="24"/>
        </w:rPr>
        <w:t xml:space="preserve"> </w:t>
      </w:r>
      <w:r w:rsidRPr="00D134B3" w:rsidR="002971F6">
        <w:rPr>
          <w:sz w:val="24"/>
          <w:szCs w:val="24"/>
        </w:rPr>
        <w:t xml:space="preserve">in particular </w:t>
      </w:r>
      <w:r w:rsidRPr="00D134B3" w:rsidR="00851DD0">
        <w:rPr>
          <w:sz w:val="24"/>
          <w:szCs w:val="24"/>
        </w:rPr>
        <w:t>(Brody et al</w:t>
      </w:r>
      <w:r w:rsidRPr="00D134B3" w:rsidR="00926805">
        <w:rPr>
          <w:sz w:val="24"/>
          <w:szCs w:val="24"/>
        </w:rPr>
        <w:t>.</w:t>
      </w:r>
      <w:r w:rsidRPr="00D134B3" w:rsidR="0076186A">
        <w:rPr>
          <w:sz w:val="24"/>
          <w:szCs w:val="24"/>
        </w:rPr>
        <w:t xml:space="preserve"> 2008)</w:t>
      </w:r>
      <w:r w:rsidRPr="00D134B3" w:rsidR="000926FA">
        <w:rPr>
          <w:sz w:val="24"/>
          <w:szCs w:val="24"/>
        </w:rPr>
        <w:t>.</w:t>
      </w:r>
      <w:r w:rsidRPr="00D134B3" w:rsidR="006B582C">
        <w:rPr>
          <w:sz w:val="24"/>
          <w:szCs w:val="24"/>
        </w:rPr>
        <w:t xml:space="preserve">  </w:t>
      </w:r>
    </w:p>
    <w:p w:rsidR="00763519" w:rsidP="00DE4988" w:rsidRDefault="00763519" w14:paraId="3C4D184B" w14:textId="77777777">
      <w:pPr>
        <w:tabs>
          <w:tab w:val="left" w:pos="709"/>
        </w:tabs>
        <w:spacing w:line="480" w:lineRule="auto"/>
        <w:rPr>
          <w:b/>
          <w:i/>
          <w:sz w:val="24"/>
          <w:szCs w:val="24"/>
        </w:rPr>
      </w:pPr>
    </w:p>
    <w:p w:rsidRPr="00666536" w:rsidR="00AE33D2" w:rsidP="00DE4988" w:rsidRDefault="00666536" w14:paraId="27CC10BF" w14:textId="7AF905BF">
      <w:pPr>
        <w:tabs>
          <w:tab w:val="left" w:pos="709"/>
        </w:tabs>
        <w:spacing w:line="480" w:lineRule="auto"/>
        <w:rPr>
          <w:b/>
          <w:i/>
          <w:sz w:val="24"/>
          <w:szCs w:val="24"/>
        </w:rPr>
      </w:pPr>
      <w:r>
        <w:rPr>
          <w:b/>
          <w:i/>
          <w:sz w:val="24"/>
          <w:szCs w:val="24"/>
        </w:rPr>
        <w:t>A m</w:t>
      </w:r>
      <w:r w:rsidRPr="00666536" w:rsidR="00CE570A">
        <w:rPr>
          <w:b/>
          <w:i/>
          <w:sz w:val="24"/>
          <w:szCs w:val="24"/>
        </w:rPr>
        <w:t xml:space="preserve">atter of </w:t>
      </w:r>
      <w:r>
        <w:rPr>
          <w:b/>
          <w:i/>
          <w:sz w:val="24"/>
          <w:szCs w:val="24"/>
        </w:rPr>
        <w:t>p</w:t>
      </w:r>
      <w:r w:rsidRPr="00666536" w:rsidR="00AE33D2">
        <w:rPr>
          <w:b/>
          <w:i/>
          <w:sz w:val="24"/>
          <w:szCs w:val="24"/>
        </w:rPr>
        <w:t>rinciple</w:t>
      </w:r>
      <w:r w:rsidRPr="00666536" w:rsidR="006B582C">
        <w:rPr>
          <w:b/>
          <w:i/>
          <w:sz w:val="24"/>
          <w:szCs w:val="24"/>
        </w:rPr>
        <w:t xml:space="preserve"> </w:t>
      </w:r>
    </w:p>
    <w:p w:rsidRPr="00D134B3" w:rsidR="00CE570A" w:rsidP="00DE4988" w:rsidRDefault="006C4B95" w14:paraId="5AAB288E" w14:textId="43143CA8">
      <w:pPr>
        <w:spacing w:line="480" w:lineRule="auto"/>
        <w:rPr>
          <w:sz w:val="24"/>
          <w:szCs w:val="24"/>
        </w:rPr>
      </w:pPr>
      <w:r w:rsidRPr="00D134B3">
        <w:rPr>
          <w:sz w:val="24"/>
          <w:szCs w:val="24"/>
        </w:rPr>
        <w:t>Even if practical considerations did not support the case for women’s full involvement in the climate change debate</w:t>
      </w:r>
      <w:r w:rsidR="00666536">
        <w:rPr>
          <w:sz w:val="24"/>
          <w:szCs w:val="24"/>
        </w:rPr>
        <w:t>, matters of principle make it</w:t>
      </w:r>
      <w:r w:rsidRPr="00D134B3">
        <w:rPr>
          <w:sz w:val="24"/>
          <w:szCs w:val="24"/>
        </w:rPr>
        <w:t xml:space="preserve"> a moral imperative. </w:t>
      </w:r>
      <w:r w:rsidRPr="00D134B3" w:rsidR="00147F32">
        <w:rPr>
          <w:sz w:val="24"/>
          <w:szCs w:val="24"/>
        </w:rPr>
        <w:t xml:space="preserve">Climate change is </w:t>
      </w:r>
      <w:r w:rsidRPr="00D134B3" w:rsidR="00440412">
        <w:rPr>
          <w:sz w:val="24"/>
          <w:szCs w:val="24"/>
        </w:rPr>
        <w:t xml:space="preserve">already </w:t>
      </w:r>
      <w:r w:rsidRPr="00D134B3" w:rsidR="00D848AD">
        <w:rPr>
          <w:sz w:val="24"/>
          <w:szCs w:val="24"/>
        </w:rPr>
        <w:t>having</w:t>
      </w:r>
      <w:r w:rsidRPr="00D134B3" w:rsidR="002971F6">
        <w:rPr>
          <w:sz w:val="24"/>
          <w:szCs w:val="24"/>
        </w:rPr>
        <w:t>,</w:t>
      </w:r>
      <w:r w:rsidRPr="00D134B3" w:rsidR="00D848AD">
        <w:rPr>
          <w:sz w:val="24"/>
          <w:szCs w:val="24"/>
        </w:rPr>
        <w:t xml:space="preserve"> and will continue to have</w:t>
      </w:r>
      <w:r w:rsidRPr="00D134B3" w:rsidR="002971F6">
        <w:rPr>
          <w:sz w:val="24"/>
          <w:szCs w:val="24"/>
        </w:rPr>
        <w:t>,</w:t>
      </w:r>
      <w:r w:rsidRPr="00D134B3" w:rsidR="00D848AD">
        <w:rPr>
          <w:sz w:val="24"/>
          <w:szCs w:val="24"/>
        </w:rPr>
        <w:t xml:space="preserve"> a disproportionate impact on the most vulnerable in society</w:t>
      </w:r>
      <w:r w:rsidRPr="00D134B3" w:rsidR="00440412">
        <w:rPr>
          <w:sz w:val="24"/>
          <w:szCs w:val="24"/>
        </w:rPr>
        <w:t xml:space="preserve"> despite them being least implicated in its causes</w:t>
      </w:r>
      <w:r w:rsidRPr="00D134B3" w:rsidR="00147F32">
        <w:rPr>
          <w:sz w:val="24"/>
          <w:szCs w:val="24"/>
        </w:rPr>
        <w:t>. The entrenched societal</w:t>
      </w:r>
      <w:r w:rsidRPr="00D134B3" w:rsidR="00440412">
        <w:rPr>
          <w:sz w:val="24"/>
          <w:szCs w:val="24"/>
        </w:rPr>
        <w:t xml:space="preserve"> </w:t>
      </w:r>
      <w:r w:rsidRPr="00D134B3" w:rsidR="00147F32">
        <w:rPr>
          <w:sz w:val="24"/>
          <w:szCs w:val="24"/>
        </w:rPr>
        <w:t xml:space="preserve">gender </w:t>
      </w:r>
      <w:r w:rsidRPr="00D134B3" w:rsidR="00D848AD">
        <w:rPr>
          <w:sz w:val="24"/>
          <w:szCs w:val="24"/>
        </w:rPr>
        <w:t>inequalities</w:t>
      </w:r>
      <w:r w:rsidRPr="00D134B3" w:rsidR="00147F32">
        <w:rPr>
          <w:sz w:val="24"/>
          <w:szCs w:val="24"/>
        </w:rPr>
        <w:t xml:space="preserve"> referre</w:t>
      </w:r>
      <w:r w:rsidRPr="00D134B3" w:rsidR="002971F6">
        <w:rPr>
          <w:sz w:val="24"/>
          <w:szCs w:val="24"/>
        </w:rPr>
        <w:t>d to above result in women being</w:t>
      </w:r>
      <w:r w:rsidRPr="00D134B3" w:rsidR="00147F32">
        <w:rPr>
          <w:sz w:val="24"/>
          <w:szCs w:val="24"/>
        </w:rPr>
        <w:t xml:space="preserve"> amo</w:t>
      </w:r>
      <w:r w:rsidRPr="00D134B3" w:rsidR="00D848AD">
        <w:rPr>
          <w:sz w:val="24"/>
          <w:szCs w:val="24"/>
        </w:rPr>
        <w:t xml:space="preserve">ng </w:t>
      </w:r>
      <w:r w:rsidRPr="00D134B3" w:rsidR="00147F32">
        <w:rPr>
          <w:sz w:val="24"/>
          <w:szCs w:val="24"/>
        </w:rPr>
        <w:t>those</w:t>
      </w:r>
      <w:r w:rsidRPr="00D134B3" w:rsidR="00D848AD">
        <w:rPr>
          <w:sz w:val="24"/>
          <w:szCs w:val="24"/>
        </w:rPr>
        <w:t xml:space="preserve"> most disadvantaged by the impacts of </w:t>
      </w:r>
      <w:r w:rsidRPr="00D134B3" w:rsidR="00440412">
        <w:rPr>
          <w:sz w:val="24"/>
          <w:szCs w:val="24"/>
        </w:rPr>
        <w:t xml:space="preserve">climate change and </w:t>
      </w:r>
      <w:r w:rsidRPr="00D134B3" w:rsidR="00D848AD">
        <w:rPr>
          <w:sz w:val="24"/>
          <w:szCs w:val="24"/>
        </w:rPr>
        <w:t>least well placed socially, legally</w:t>
      </w:r>
      <w:r w:rsidRPr="00D134B3" w:rsidR="002971F6">
        <w:rPr>
          <w:sz w:val="24"/>
          <w:szCs w:val="24"/>
        </w:rPr>
        <w:t>,</w:t>
      </w:r>
      <w:r w:rsidRPr="00D134B3" w:rsidR="00D848AD">
        <w:rPr>
          <w:sz w:val="24"/>
          <w:szCs w:val="24"/>
        </w:rPr>
        <w:t xml:space="preserve"> and economically to </w:t>
      </w:r>
      <w:r w:rsidRPr="00D134B3" w:rsidR="00440412">
        <w:rPr>
          <w:sz w:val="24"/>
          <w:szCs w:val="24"/>
        </w:rPr>
        <w:t xml:space="preserve">respond </w:t>
      </w:r>
      <w:r w:rsidRPr="00D134B3" w:rsidR="00D848AD">
        <w:rPr>
          <w:sz w:val="24"/>
          <w:szCs w:val="24"/>
        </w:rPr>
        <w:t>to them</w:t>
      </w:r>
      <w:r w:rsidRPr="00D134B3" w:rsidR="00440412">
        <w:rPr>
          <w:sz w:val="24"/>
          <w:szCs w:val="24"/>
        </w:rPr>
        <w:t xml:space="preserve"> </w:t>
      </w:r>
      <w:r w:rsidRPr="00D134B3" w:rsidR="00147F32">
        <w:rPr>
          <w:sz w:val="24"/>
          <w:szCs w:val="24"/>
        </w:rPr>
        <w:t>(Parikh, undated</w:t>
      </w:r>
      <w:r w:rsidRPr="00D134B3" w:rsidR="00976F8F">
        <w:rPr>
          <w:sz w:val="24"/>
          <w:szCs w:val="24"/>
        </w:rPr>
        <w:t xml:space="preserve">; </w:t>
      </w:r>
      <w:r w:rsidRPr="00D134B3" w:rsidR="00346372">
        <w:rPr>
          <w:sz w:val="24"/>
          <w:szCs w:val="24"/>
        </w:rPr>
        <w:t>Brody et al. 2008</w:t>
      </w:r>
      <w:r w:rsidRPr="00D134B3" w:rsidR="00976F8F">
        <w:rPr>
          <w:sz w:val="24"/>
          <w:szCs w:val="24"/>
        </w:rPr>
        <w:t xml:space="preserve"> </w:t>
      </w:r>
      <w:r w:rsidRPr="00D134B3" w:rsidR="00147F32">
        <w:rPr>
          <w:sz w:val="24"/>
          <w:szCs w:val="24"/>
        </w:rPr>
        <w:t>)</w:t>
      </w:r>
      <w:r w:rsidRPr="00D134B3" w:rsidR="00976F8F">
        <w:rPr>
          <w:sz w:val="24"/>
          <w:szCs w:val="24"/>
        </w:rPr>
        <w:t>.</w:t>
      </w:r>
      <w:r w:rsidRPr="00D134B3" w:rsidR="00D848AD">
        <w:rPr>
          <w:sz w:val="24"/>
          <w:szCs w:val="24"/>
        </w:rPr>
        <w:t xml:space="preserve"> </w:t>
      </w:r>
      <w:r w:rsidRPr="00D134B3" w:rsidR="00440412">
        <w:rPr>
          <w:sz w:val="24"/>
          <w:szCs w:val="24"/>
        </w:rPr>
        <w:t xml:space="preserve">Compound disadvantage also operates to ensure that </w:t>
      </w:r>
      <w:r w:rsidRPr="00D134B3" w:rsidR="002971F6">
        <w:rPr>
          <w:sz w:val="24"/>
          <w:szCs w:val="24"/>
        </w:rPr>
        <w:t>women are</w:t>
      </w:r>
      <w:r w:rsidRPr="00D134B3" w:rsidR="00D848AD">
        <w:rPr>
          <w:sz w:val="24"/>
          <w:szCs w:val="24"/>
        </w:rPr>
        <w:t xml:space="preserve"> among the most </w:t>
      </w:r>
      <w:r w:rsidRPr="00D134B3" w:rsidR="00220228">
        <w:rPr>
          <w:sz w:val="24"/>
          <w:szCs w:val="24"/>
        </w:rPr>
        <w:t xml:space="preserve">deleteriously </w:t>
      </w:r>
      <w:r w:rsidRPr="00D134B3" w:rsidR="00440412">
        <w:rPr>
          <w:sz w:val="24"/>
          <w:szCs w:val="24"/>
        </w:rPr>
        <w:t xml:space="preserve">affected </w:t>
      </w:r>
      <w:r w:rsidRPr="00D134B3" w:rsidR="00D848AD">
        <w:rPr>
          <w:sz w:val="24"/>
          <w:szCs w:val="24"/>
        </w:rPr>
        <w:t xml:space="preserve">members </w:t>
      </w:r>
      <w:r w:rsidRPr="00D134B3" w:rsidR="00440412">
        <w:rPr>
          <w:sz w:val="24"/>
          <w:szCs w:val="24"/>
        </w:rPr>
        <w:t xml:space="preserve">of </w:t>
      </w:r>
      <w:r w:rsidRPr="00D134B3" w:rsidR="00D848AD">
        <w:rPr>
          <w:sz w:val="24"/>
          <w:szCs w:val="24"/>
        </w:rPr>
        <w:t xml:space="preserve">other disadvantaged </w:t>
      </w:r>
      <w:r w:rsidRPr="00D134B3" w:rsidR="00440412">
        <w:rPr>
          <w:sz w:val="24"/>
          <w:szCs w:val="24"/>
        </w:rPr>
        <w:t>groups in this regard</w:t>
      </w:r>
      <w:r w:rsidRPr="00D134B3" w:rsidR="00D848AD">
        <w:rPr>
          <w:sz w:val="24"/>
          <w:szCs w:val="24"/>
        </w:rPr>
        <w:t>, notably indigenous peoples and refugees</w:t>
      </w:r>
      <w:r w:rsidRPr="00D134B3" w:rsidR="00440412">
        <w:rPr>
          <w:sz w:val="24"/>
          <w:szCs w:val="24"/>
        </w:rPr>
        <w:t xml:space="preserve"> (Brody et al. 2008)</w:t>
      </w:r>
      <w:r w:rsidRPr="00D134B3" w:rsidR="00FD3E3D">
        <w:rPr>
          <w:sz w:val="24"/>
          <w:szCs w:val="24"/>
        </w:rPr>
        <w:t>.</w:t>
      </w:r>
      <w:r w:rsidRPr="00D134B3" w:rsidR="00440412">
        <w:rPr>
          <w:sz w:val="24"/>
          <w:szCs w:val="24"/>
        </w:rPr>
        <w:t xml:space="preserve"> </w:t>
      </w:r>
      <w:r w:rsidRPr="00D134B3" w:rsidR="00E4552D">
        <w:rPr>
          <w:sz w:val="24"/>
          <w:szCs w:val="24"/>
        </w:rPr>
        <w:t xml:space="preserve">Even if this state of affairs did not make </w:t>
      </w:r>
      <w:r w:rsidRPr="00D134B3" w:rsidR="000E2727">
        <w:rPr>
          <w:sz w:val="24"/>
          <w:szCs w:val="24"/>
        </w:rPr>
        <w:t xml:space="preserve">a </w:t>
      </w:r>
      <w:r w:rsidRPr="00D134B3" w:rsidR="00440412">
        <w:rPr>
          <w:sz w:val="24"/>
          <w:szCs w:val="24"/>
        </w:rPr>
        <w:t>rudimentary appeal to justice</w:t>
      </w:r>
      <w:r w:rsidRPr="00D134B3" w:rsidR="00FE1568">
        <w:rPr>
          <w:sz w:val="24"/>
          <w:szCs w:val="24"/>
        </w:rPr>
        <w:t>;</w:t>
      </w:r>
      <w:r w:rsidRPr="00D134B3" w:rsidR="00E4552D">
        <w:rPr>
          <w:sz w:val="24"/>
          <w:szCs w:val="24"/>
        </w:rPr>
        <w:t xml:space="preserve"> the </w:t>
      </w:r>
      <w:r w:rsidRPr="00D134B3" w:rsidR="00684264">
        <w:rPr>
          <w:sz w:val="24"/>
          <w:szCs w:val="24"/>
        </w:rPr>
        <w:t xml:space="preserve">most recent incarnation of the </w:t>
      </w:r>
      <w:r w:rsidRPr="00D134B3" w:rsidR="00E4552D">
        <w:rPr>
          <w:sz w:val="24"/>
          <w:szCs w:val="24"/>
        </w:rPr>
        <w:t>UN’s own</w:t>
      </w:r>
      <w:r w:rsidRPr="00D134B3" w:rsidR="00684264">
        <w:rPr>
          <w:sz w:val="24"/>
          <w:szCs w:val="24"/>
        </w:rPr>
        <w:t xml:space="preserve"> long-standing institutional</w:t>
      </w:r>
      <w:r w:rsidRPr="00D134B3" w:rsidR="00E4552D">
        <w:rPr>
          <w:sz w:val="24"/>
          <w:szCs w:val="24"/>
        </w:rPr>
        <w:t xml:space="preserve"> commitment</w:t>
      </w:r>
      <w:r w:rsidRPr="00D134B3" w:rsidR="00FE1568">
        <w:rPr>
          <w:sz w:val="24"/>
          <w:szCs w:val="24"/>
        </w:rPr>
        <w:t xml:space="preserve"> (ECOSOC 1997)</w:t>
      </w:r>
      <w:r w:rsidRPr="00D134B3" w:rsidR="00E4552D">
        <w:rPr>
          <w:sz w:val="24"/>
          <w:szCs w:val="24"/>
        </w:rPr>
        <w:t xml:space="preserve"> to address systemic gender inequality though gender mainstreaming </w:t>
      </w:r>
      <w:r w:rsidRPr="00D134B3" w:rsidR="00684264">
        <w:rPr>
          <w:sz w:val="24"/>
          <w:szCs w:val="24"/>
        </w:rPr>
        <w:t>would seem to require that such an obvious manifestation</w:t>
      </w:r>
      <w:r w:rsidRPr="00D134B3" w:rsidR="000E2727">
        <w:rPr>
          <w:sz w:val="24"/>
          <w:szCs w:val="24"/>
        </w:rPr>
        <w:t xml:space="preserve"> of it</w:t>
      </w:r>
      <w:r w:rsidRPr="00D134B3" w:rsidR="00684264">
        <w:rPr>
          <w:sz w:val="24"/>
          <w:szCs w:val="24"/>
        </w:rPr>
        <w:t xml:space="preserve"> be addressed. Gender mainstreaming</w:t>
      </w:r>
      <w:r w:rsidRPr="00D134B3" w:rsidR="002F773D">
        <w:rPr>
          <w:sz w:val="24"/>
          <w:szCs w:val="24"/>
        </w:rPr>
        <w:t xml:space="preserve">, the latest </w:t>
      </w:r>
      <w:r w:rsidRPr="00D134B3" w:rsidR="00722804">
        <w:rPr>
          <w:sz w:val="24"/>
          <w:szCs w:val="24"/>
        </w:rPr>
        <w:t xml:space="preserve">approach to addressing gender inequality embraced by the UN, </w:t>
      </w:r>
      <w:r w:rsidRPr="00D134B3" w:rsidR="00CE570A">
        <w:rPr>
          <w:sz w:val="24"/>
          <w:szCs w:val="24"/>
        </w:rPr>
        <w:t xml:space="preserve">may be defined as: </w:t>
      </w:r>
    </w:p>
    <w:p w:rsidRPr="00D134B3" w:rsidR="00CE570A" w:rsidP="00666536" w:rsidRDefault="00CE570A" w14:paraId="733FC020" w14:textId="793487A9">
      <w:pPr>
        <w:spacing w:line="480" w:lineRule="auto"/>
        <w:ind w:left="680" w:right="680"/>
        <w:rPr>
          <w:sz w:val="24"/>
          <w:szCs w:val="24"/>
        </w:rPr>
      </w:pPr>
      <w:r w:rsidRPr="00D134B3">
        <w:rPr>
          <w:sz w:val="24"/>
          <w:szCs w:val="24"/>
        </w:rPr>
        <w:t>… the process of assessing the implications for women and men of any planned action, including legislation, policies or programmes, in all areas and at all levels. It is a strategy for making women’s as well as men’s concerns and experiences an integral dimension of the design, implementation, monitoring and evaluation of policies and programmes in all political, economic and societal spheres so that women and men benefit equally and inequality is not perpetuated. The ultimate goal is to achieve gender equality</w:t>
      </w:r>
      <w:r w:rsidR="00666536">
        <w:rPr>
          <w:sz w:val="24"/>
          <w:szCs w:val="24"/>
        </w:rPr>
        <w:t>.</w:t>
      </w:r>
      <w:r w:rsidRPr="00D134B3" w:rsidR="002C0917">
        <w:rPr>
          <w:sz w:val="24"/>
          <w:szCs w:val="24"/>
        </w:rPr>
        <w:t xml:space="preserve"> </w:t>
      </w:r>
      <w:r w:rsidRPr="00D134B3" w:rsidR="00E37B0A">
        <w:rPr>
          <w:sz w:val="24"/>
          <w:szCs w:val="24"/>
        </w:rPr>
        <w:t>(</w:t>
      </w:r>
      <w:r w:rsidRPr="00D134B3" w:rsidR="001567AC">
        <w:rPr>
          <w:sz w:val="24"/>
          <w:szCs w:val="24"/>
        </w:rPr>
        <w:t>ECOSOC 1997)</w:t>
      </w:r>
    </w:p>
    <w:p w:rsidRPr="00D134B3" w:rsidR="00FD3E3D" w:rsidP="00DE4988" w:rsidRDefault="00FD3E3D" w14:paraId="6FBA8515" w14:textId="77777777">
      <w:pPr>
        <w:spacing w:line="480" w:lineRule="auto"/>
        <w:ind w:left="720"/>
        <w:rPr>
          <w:sz w:val="24"/>
          <w:szCs w:val="24"/>
        </w:rPr>
      </w:pPr>
    </w:p>
    <w:p w:rsidRPr="00D134B3" w:rsidR="00870192" w:rsidP="00DE4988" w:rsidRDefault="00666536" w14:paraId="61906166" w14:textId="0E261F9D">
      <w:pPr>
        <w:spacing w:line="480" w:lineRule="auto"/>
        <w:rPr>
          <w:sz w:val="24"/>
          <w:szCs w:val="24"/>
        </w:rPr>
      </w:pPr>
      <w:r>
        <w:rPr>
          <w:sz w:val="24"/>
          <w:szCs w:val="24"/>
        </w:rPr>
        <w:lastRenderedPageBreak/>
        <w:tab/>
      </w:r>
      <w:r w:rsidRPr="00D134B3" w:rsidR="00173AB7">
        <w:rPr>
          <w:sz w:val="24"/>
          <w:szCs w:val="24"/>
        </w:rPr>
        <w:t>Gender mainstreaming sits well with core ecofeminist strategies for tackling the ills associated with patriarchal domination of women and the environment and in particular supports calls for women’s participation in policy and decision-making processes. M</w:t>
      </w:r>
      <w:r w:rsidRPr="00D134B3" w:rsidR="00684264">
        <w:rPr>
          <w:sz w:val="24"/>
          <w:szCs w:val="24"/>
        </w:rPr>
        <w:t xml:space="preserve">ainstreaming </w:t>
      </w:r>
      <w:r w:rsidRPr="00D134B3" w:rsidR="00FE1568">
        <w:rPr>
          <w:sz w:val="24"/>
          <w:szCs w:val="24"/>
        </w:rPr>
        <w:t xml:space="preserve">notionally </w:t>
      </w:r>
      <w:r w:rsidRPr="00D134B3" w:rsidR="00684264">
        <w:rPr>
          <w:sz w:val="24"/>
          <w:szCs w:val="24"/>
        </w:rPr>
        <w:t xml:space="preserve">seeks to propagate </w:t>
      </w:r>
      <w:r w:rsidRPr="00D134B3" w:rsidR="002971F6">
        <w:rPr>
          <w:sz w:val="24"/>
          <w:szCs w:val="24"/>
        </w:rPr>
        <w:t>internal organiz</w:t>
      </w:r>
      <w:r w:rsidRPr="00D134B3" w:rsidR="00CE570A">
        <w:rPr>
          <w:sz w:val="24"/>
          <w:szCs w:val="24"/>
        </w:rPr>
        <w:t xml:space="preserve">ational change </w:t>
      </w:r>
      <w:r w:rsidRPr="00D134B3" w:rsidR="00FE1568">
        <w:rPr>
          <w:sz w:val="24"/>
          <w:szCs w:val="24"/>
        </w:rPr>
        <w:t xml:space="preserve">and foster </w:t>
      </w:r>
      <w:r w:rsidRPr="00D134B3" w:rsidR="00CE570A">
        <w:rPr>
          <w:sz w:val="24"/>
          <w:szCs w:val="24"/>
        </w:rPr>
        <w:t xml:space="preserve">a more profound enculturation of gender at an institutional and societal level. </w:t>
      </w:r>
      <w:r w:rsidRPr="00D134B3" w:rsidR="00FE1568">
        <w:rPr>
          <w:sz w:val="24"/>
          <w:szCs w:val="24"/>
        </w:rPr>
        <w:t>This two-pronged approach is necessary because</w:t>
      </w:r>
      <w:r w:rsidRPr="00D134B3" w:rsidR="002971F6">
        <w:rPr>
          <w:sz w:val="24"/>
          <w:szCs w:val="24"/>
        </w:rPr>
        <w:t>,</w:t>
      </w:r>
      <w:r w:rsidRPr="00D134B3" w:rsidR="00FE1568">
        <w:rPr>
          <w:sz w:val="24"/>
          <w:szCs w:val="24"/>
        </w:rPr>
        <w:t xml:space="preserve"> f</w:t>
      </w:r>
      <w:r w:rsidRPr="00D134B3" w:rsidR="00CE570A">
        <w:rPr>
          <w:sz w:val="24"/>
          <w:szCs w:val="24"/>
        </w:rPr>
        <w:t>or gender mainstreaming to succeed</w:t>
      </w:r>
      <w:r w:rsidRPr="00D134B3" w:rsidR="002971F6">
        <w:rPr>
          <w:sz w:val="24"/>
          <w:szCs w:val="24"/>
        </w:rPr>
        <w:t>,</w:t>
      </w:r>
      <w:r w:rsidRPr="00D134B3" w:rsidR="00CE570A">
        <w:rPr>
          <w:sz w:val="24"/>
          <w:szCs w:val="24"/>
        </w:rPr>
        <w:t xml:space="preserve"> both attitudes and practices need to change. </w:t>
      </w:r>
      <w:r w:rsidRPr="00D134B3" w:rsidR="00FE1568">
        <w:rPr>
          <w:sz w:val="24"/>
          <w:szCs w:val="24"/>
        </w:rPr>
        <w:t>One problem is that, a</w:t>
      </w:r>
      <w:r w:rsidRPr="00D134B3" w:rsidR="00CE570A">
        <w:rPr>
          <w:sz w:val="24"/>
          <w:szCs w:val="24"/>
        </w:rPr>
        <w:t>mbitious as it is</w:t>
      </w:r>
      <w:r w:rsidRPr="00D134B3" w:rsidR="00640C84">
        <w:rPr>
          <w:sz w:val="24"/>
          <w:szCs w:val="24"/>
        </w:rPr>
        <w:t>,</w:t>
      </w:r>
      <w:r w:rsidRPr="00D134B3" w:rsidR="00FE1568">
        <w:rPr>
          <w:sz w:val="24"/>
          <w:szCs w:val="24"/>
        </w:rPr>
        <w:t xml:space="preserve"> gender mainstreaming</w:t>
      </w:r>
      <w:r w:rsidRPr="00D134B3" w:rsidR="00CE570A">
        <w:rPr>
          <w:sz w:val="24"/>
          <w:szCs w:val="24"/>
        </w:rPr>
        <w:t xml:space="preserve"> is less radical than agenda-setting,</w:t>
      </w:r>
      <w:r w:rsidRPr="00D134B3" w:rsidR="00722804">
        <w:rPr>
          <w:sz w:val="24"/>
          <w:szCs w:val="24"/>
        </w:rPr>
        <w:t xml:space="preserve"> </w:t>
      </w:r>
      <w:r w:rsidRPr="00D134B3" w:rsidR="00CE570A">
        <w:rPr>
          <w:sz w:val="24"/>
          <w:szCs w:val="24"/>
        </w:rPr>
        <w:t>involving the integration of gender considerations into existing policy areas</w:t>
      </w:r>
      <w:r w:rsidRPr="00D134B3" w:rsidR="001C4322">
        <w:rPr>
          <w:sz w:val="24"/>
          <w:szCs w:val="24"/>
        </w:rPr>
        <w:t>,</w:t>
      </w:r>
      <w:r w:rsidRPr="00D134B3" w:rsidR="00CE570A">
        <w:rPr>
          <w:sz w:val="24"/>
          <w:szCs w:val="24"/>
        </w:rPr>
        <w:t xml:space="preserve"> rather than requiring or constituting a full-scale re-orientation of policy agendas</w:t>
      </w:r>
      <w:r w:rsidRPr="00D134B3" w:rsidR="001567AC">
        <w:rPr>
          <w:sz w:val="24"/>
          <w:szCs w:val="24"/>
        </w:rPr>
        <w:t xml:space="preserve"> (Bhatta 2001</w:t>
      </w:r>
      <w:r>
        <w:rPr>
          <w:sz w:val="24"/>
          <w:szCs w:val="24"/>
        </w:rPr>
        <w:t>; see also Arora-Jonsson in this handbook</w:t>
      </w:r>
      <w:r w:rsidRPr="00D134B3" w:rsidR="001567AC">
        <w:rPr>
          <w:sz w:val="24"/>
          <w:szCs w:val="24"/>
        </w:rPr>
        <w:t>)</w:t>
      </w:r>
      <w:r w:rsidRPr="00D134B3" w:rsidR="00FD3E3D">
        <w:rPr>
          <w:sz w:val="24"/>
          <w:szCs w:val="24"/>
        </w:rPr>
        <w:t xml:space="preserve">. </w:t>
      </w:r>
      <w:r w:rsidRPr="00D134B3" w:rsidR="001C4322">
        <w:rPr>
          <w:sz w:val="24"/>
          <w:szCs w:val="24"/>
        </w:rPr>
        <w:t xml:space="preserve"> Thus g</w:t>
      </w:r>
      <w:r w:rsidRPr="00D134B3" w:rsidR="00A91199">
        <w:rPr>
          <w:sz w:val="24"/>
          <w:szCs w:val="24"/>
        </w:rPr>
        <w:t>ender-mainstreaming is evolutionary</w:t>
      </w:r>
      <w:r w:rsidRPr="00D134B3" w:rsidR="00863DC7">
        <w:rPr>
          <w:sz w:val="24"/>
          <w:szCs w:val="24"/>
        </w:rPr>
        <w:t>,</w:t>
      </w:r>
      <w:r w:rsidRPr="00D134B3" w:rsidR="00A91199">
        <w:rPr>
          <w:sz w:val="24"/>
          <w:szCs w:val="24"/>
        </w:rPr>
        <w:t xml:space="preserve"> not revolutionary</w:t>
      </w:r>
      <w:r w:rsidRPr="00D134B3" w:rsidR="00863DC7">
        <w:rPr>
          <w:sz w:val="24"/>
          <w:szCs w:val="24"/>
        </w:rPr>
        <w:t>,</w:t>
      </w:r>
      <w:r w:rsidRPr="00D134B3" w:rsidR="00A91199">
        <w:rPr>
          <w:sz w:val="24"/>
          <w:szCs w:val="24"/>
        </w:rPr>
        <w:t xml:space="preserve"> in its approach; it ultimately seeks </w:t>
      </w:r>
      <w:r w:rsidRPr="00D134B3" w:rsidR="001C4322">
        <w:rPr>
          <w:sz w:val="24"/>
          <w:szCs w:val="24"/>
        </w:rPr>
        <w:t xml:space="preserve">(albeit </w:t>
      </w:r>
      <w:r w:rsidRPr="00D134B3" w:rsidR="00A91199">
        <w:rPr>
          <w:sz w:val="24"/>
          <w:szCs w:val="24"/>
        </w:rPr>
        <w:t>substantial</w:t>
      </w:r>
      <w:r w:rsidRPr="00D134B3" w:rsidR="001C4322">
        <w:rPr>
          <w:sz w:val="24"/>
          <w:szCs w:val="24"/>
        </w:rPr>
        <w:t>)</w:t>
      </w:r>
      <w:r w:rsidRPr="00D134B3" w:rsidR="00A91199">
        <w:rPr>
          <w:sz w:val="24"/>
          <w:szCs w:val="24"/>
        </w:rPr>
        <w:t xml:space="preserve"> </w:t>
      </w:r>
      <w:r w:rsidRPr="00D134B3" w:rsidR="001C4322">
        <w:rPr>
          <w:sz w:val="24"/>
          <w:szCs w:val="24"/>
        </w:rPr>
        <w:t>attitude change i</w:t>
      </w:r>
      <w:r w:rsidRPr="00D134B3" w:rsidR="00A91199">
        <w:rPr>
          <w:sz w:val="24"/>
          <w:szCs w:val="24"/>
        </w:rPr>
        <w:t>n existing institutional praxis</w:t>
      </w:r>
      <w:r w:rsidRPr="00D134B3" w:rsidR="001C4322">
        <w:rPr>
          <w:sz w:val="24"/>
          <w:szCs w:val="24"/>
        </w:rPr>
        <w:t xml:space="preserve"> and not its rout</w:t>
      </w:r>
      <w:r w:rsidRPr="00D134B3" w:rsidR="00A91199">
        <w:rPr>
          <w:sz w:val="24"/>
          <w:szCs w:val="24"/>
        </w:rPr>
        <w:t xml:space="preserve">. </w:t>
      </w:r>
      <w:r w:rsidRPr="00D134B3" w:rsidR="00640C84">
        <w:rPr>
          <w:sz w:val="24"/>
          <w:szCs w:val="24"/>
        </w:rPr>
        <w:t>As climate change policy was still very much mutable in the mid-1990s when the gender mainstreaming initiative emerged</w:t>
      </w:r>
      <w:r w:rsidRPr="00D134B3" w:rsidR="00CE570A">
        <w:rPr>
          <w:sz w:val="24"/>
          <w:szCs w:val="24"/>
        </w:rPr>
        <w:t xml:space="preserve"> </w:t>
      </w:r>
      <w:r w:rsidRPr="00D134B3" w:rsidR="00640C84">
        <w:rPr>
          <w:sz w:val="24"/>
          <w:szCs w:val="24"/>
        </w:rPr>
        <w:t xml:space="preserve">as a UN institutional priority, this arguably allowed it to </w:t>
      </w:r>
      <w:r w:rsidRPr="00D134B3" w:rsidR="00A555BF">
        <w:rPr>
          <w:sz w:val="24"/>
          <w:szCs w:val="24"/>
        </w:rPr>
        <w:t>slip through the net on</w:t>
      </w:r>
      <w:r w:rsidRPr="00D134B3" w:rsidR="00640C84">
        <w:rPr>
          <w:sz w:val="24"/>
          <w:szCs w:val="24"/>
        </w:rPr>
        <w:t xml:space="preserve"> mainstreaming.</w:t>
      </w:r>
      <w:r w:rsidRPr="00D134B3" w:rsidR="00527825">
        <w:rPr>
          <w:sz w:val="24"/>
          <w:szCs w:val="24"/>
        </w:rPr>
        <w:t xml:space="preserve"> </w:t>
      </w:r>
      <w:r w:rsidRPr="00D134B3" w:rsidR="00BA275D">
        <w:rPr>
          <w:sz w:val="24"/>
          <w:szCs w:val="24"/>
        </w:rPr>
        <w:t>Had it been applied from the outset</w:t>
      </w:r>
      <w:r w:rsidRPr="00D134B3" w:rsidR="00FD3E3D">
        <w:rPr>
          <w:sz w:val="24"/>
          <w:szCs w:val="24"/>
        </w:rPr>
        <w:t>,</w:t>
      </w:r>
      <w:r w:rsidRPr="00D134B3" w:rsidR="00BA275D">
        <w:rPr>
          <w:sz w:val="24"/>
          <w:szCs w:val="24"/>
        </w:rPr>
        <w:t xml:space="preserve"> it could </w:t>
      </w:r>
      <w:r w:rsidRPr="00D134B3" w:rsidR="00640C84">
        <w:rPr>
          <w:sz w:val="24"/>
          <w:szCs w:val="24"/>
        </w:rPr>
        <w:t xml:space="preserve">have addressed </w:t>
      </w:r>
      <w:r w:rsidRPr="00D134B3" w:rsidR="00BA275D">
        <w:rPr>
          <w:sz w:val="24"/>
          <w:szCs w:val="24"/>
        </w:rPr>
        <w:t xml:space="preserve">what has become apparent as </w:t>
      </w:r>
      <w:r w:rsidRPr="00D134B3" w:rsidR="00640C84">
        <w:rPr>
          <w:sz w:val="24"/>
          <w:szCs w:val="24"/>
        </w:rPr>
        <w:t>one of the major flaws of the climate change regime</w:t>
      </w:r>
      <w:r w:rsidRPr="00D134B3" w:rsidR="00BA275D">
        <w:rPr>
          <w:sz w:val="24"/>
          <w:szCs w:val="24"/>
        </w:rPr>
        <w:t xml:space="preserve"> and avoided a situation where women became </w:t>
      </w:r>
      <w:r w:rsidRPr="00D134B3" w:rsidR="00CE570A">
        <w:rPr>
          <w:sz w:val="24"/>
          <w:szCs w:val="24"/>
        </w:rPr>
        <w:t xml:space="preserve">disadvantaged </w:t>
      </w:r>
      <w:r w:rsidRPr="00D134B3" w:rsidR="00BA275D">
        <w:rPr>
          <w:sz w:val="24"/>
          <w:szCs w:val="24"/>
        </w:rPr>
        <w:t>and effectively marginalized across its institutions and processes.</w:t>
      </w:r>
      <w:r w:rsidRPr="00D134B3" w:rsidR="00CE570A">
        <w:rPr>
          <w:sz w:val="24"/>
          <w:szCs w:val="24"/>
        </w:rPr>
        <w:t xml:space="preserve"> </w:t>
      </w:r>
      <w:r w:rsidRPr="00D134B3" w:rsidR="00173AB7">
        <w:rPr>
          <w:sz w:val="24"/>
          <w:szCs w:val="24"/>
        </w:rPr>
        <w:t>Nonetheless, even where gender mainstreaming is pursued it does not represent a ‘magic bullet’ – for example, it does not, in and of itself, actually overcome the impacts of pre-existing power differentials – this is dependent on the commitment of policy and decision-makers (Benschop and Verloo 2006)</w:t>
      </w:r>
      <w:r w:rsidRPr="00D134B3" w:rsidR="002F773D">
        <w:rPr>
          <w:sz w:val="24"/>
          <w:szCs w:val="24"/>
        </w:rPr>
        <w:t>.</w:t>
      </w:r>
    </w:p>
    <w:p w:rsidR="00173AB7" w:rsidP="00DE4988" w:rsidRDefault="00173AB7" w14:paraId="7AF5801C" w14:textId="77777777">
      <w:pPr>
        <w:tabs>
          <w:tab w:val="left" w:pos="709"/>
        </w:tabs>
        <w:spacing w:line="480" w:lineRule="auto"/>
        <w:rPr>
          <w:sz w:val="24"/>
          <w:szCs w:val="24"/>
        </w:rPr>
      </w:pPr>
    </w:p>
    <w:p w:rsidRPr="00D134B3" w:rsidR="00763519" w:rsidP="00DE4988" w:rsidRDefault="00763519" w14:paraId="5E7E1FBA" w14:textId="77777777">
      <w:pPr>
        <w:tabs>
          <w:tab w:val="left" w:pos="709"/>
        </w:tabs>
        <w:spacing w:line="480" w:lineRule="auto"/>
        <w:rPr>
          <w:sz w:val="24"/>
          <w:szCs w:val="24"/>
        </w:rPr>
      </w:pPr>
    </w:p>
    <w:p w:rsidRPr="00666536" w:rsidR="00274A7B" w:rsidP="00DE4988" w:rsidRDefault="00CE570A" w14:paraId="3740AE41" w14:textId="6E7740E9">
      <w:pPr>
        <w:tabs>
          <w:tab w:val="left" w:pos="709"/>
        </w:tabs>
        <w:spacing w:line="480" w:lineRule="auto"/>
        <w:rPr>
          <w:b/>
          <w:i/>
          <w:sz w:val="24"/>
          <w:szCs w:val="24"/>
        </w:rPr>
      </w:pPr>
      <w:r w:rsidRPr="00666536">
        <w:rPr>
          <w:b/>
          <w:i/>
          <w:sz w:val="24"/>
          <w:szCs w:val="24"/>
        </w:rPr>
        <w:t xml:space="preserve">A </w:t>
      </w:r>
      <w:r w:rsidRPr="00666536" w:rsidR="00824A0B">
        <w:rPr>
          <w:b/>
          <w:i/>
          <w:sz w:val="24"/>
          <w:szCs w:val="24"/>
        </w:rPr>
        <w:t>‘</w:t>
      </w:r>
      <w:r w:rsidR="00666536">
        <w:rPr>
          <w:b/>
          <w:i/>
          <w:sz w:val="24"/>
          <w:szCs w:val="24"/>
        </w:rPr>
        <w:t>r</w:t>
      </w:r>
      <w:r w:rsidRPr="00666536">
        <w:rPr>
          <w:b/>
          <w:i/>
          <w:sz w:val="24"/>
          <w:szCs w:val="24"/>
        </w:rPr>
        <w:t>epresentative</w:t>
      </w:r>
      <w:r w:rsidRPr="00666536" w:rsidR="00824A0B">
        <w:rPr>
          <w:b/>
          <w:i/>
          <w:sz w:val="24"/>
          <w:szCs w:val="24"/>
        </w:rPr>
        <w:t>’</w:t>
      </w:r>
      <w:r w:rsidR="00666536">
        <w:rPr>
          <w:b/>
          <w:i/>
          <w:sz w:val="24"/>
          <w:szCs w:val="24"/>
        </w:rPr>
        <w:t xml:space="preserve"> r</w:t>
      </w:r>
      <w:r w:rsidRPr="00666536">
        <w:rPr>
          <w:b/>
          <w:i/>
          <w:sz w:val="24"/>
          <w:szCs w:val="24"/>
        </w:rPr>
        <w:t>ole</w:t>
      </w:r>
      <w:r w:rsidRPr="00666536" w:rsidR="006B582C">
        <w:rPr>
          <w:b/>
          <w:i/>
          <w:sz w:val="24"/>
          <w:szCs w:val="24"/>
        </w:rPr>
        <w:t xml:space="preserve"> </w:t>
      </w:r>
    </w:p>
    <w:p w:rsidRPr="00D134B3" w:rsidR="00F07697" w:rsidP="00DE4988" w:rsidRDefault="00EF0CD2" w14:paraId="4769C5A9" w14:textId="432C03BA">
      <w:pPr>
        <w:spacing w:line="480" w:lineRule="auto"/>
        <w:rPr>
          <w:sz w:val="24"/>
          <w:szCs w:val="24"/>
        </w:rPr>
      </w:pPr>
      <w:r w:rsidRPr="00D134B3">
        <w:rPr>
          <w:sz w:val="24"/>
          <w:szCs w:val="24"/>
        </w:rPr>
        <w:t>In principle</w:t>
      </w:r>
      <w:r w:rsidRPr="00D134B3" w:rsidR="00FD3E3D">
        <w:rPr>
          <w:sz w:val="24"/>
          <w:szCs w:val="24"/>
        </w:rPr>
        <w:t>,</w:t>
      </w:r>
      <w:r w:rsidRPr="00D134B3">
        <w:rPr>
          <w:sz w:val="24"/>
          <w:szCs w:val="24"/>
        </w:rPr>
        <w:t xml:space="preserve"> </w:t>
      </w:r>
      <w:r w:rsidRPr="00D134B3" w:rsidR="00114A53">
        <w:rPr>
          <w:sz w:val="24"/>
          <w:szCs w:val="24"/>
        </w:rPr>
        <w:t>‘</w:t>
      </w:r>
      <w:r w:rsidRPr="00D134B3">
        <w:rPr>
          <w:sz w:val="24"/>
          <w:szCs w:val="24"/>
        </w:rPr>
        <w:t>w</w:t>
      </w:r>
      <w:r w:rsidRPr="00D134B3" w:rsidR="00114A53">
        <w:rPr>
          <w:sz w:val="24"/>
          <w:szCs w:val="24"/>
        </w:rPr>
        <w:t xml:space="preserve">omen’ ostensibly represent a cohesive group </w:t>
      </w:r>
      <w:r w:rsidRPr="00D134B3">
        <w:rPr>
          <w:sz w:val="24"/>
          <w:szCs w:val="24"/>
        </w:rPr>
        <w:t>that may notionally be readily represented by inclusion of a gender constituency</w:t>
      </w:r>
      <w:r w:rsidRPr="00D134B3" w:rsidR="00DD64C5">
        <w:rPr>
          <w:sz w:val="24"/>
          <w:szCs w:val="24"/>
        </w:rPr>
        <w:t xml:space="preserve"> in institutional arrangements</w:t>
      </w:r>
      <w:r w:rsidRPr="00D134B3">
        <w:rPr>
          <w:sz w:val="24"/>
          <w:szCs w:val="24"/>
        </w:rPr>
        <w:t xml:space="preserve"> – at least in</w:t>
      </w:r>
      <w:r w:rsidRPr="00D134B3" w:rsidR="00095AAE">
        <w:rPr>
          <w:sz w:val="24"/>
          <w:szCs w:val="24"/>
        </w:rPr>
        <w:t xml:space="preserve"> </w:t>
      </w:r>
      <w:r w:rsidRPr="00D134B3" w:rsidR="002971F6">
        <w:rPr>
          <w:sz w:val="24"/>
          <w:szCs w:val="24"/>
        </w:rPr>
        <w:t>the</w:t>
      </w:r>
      <w:r w:rsidRPr="00D134B3" w:rsidR="00114A53">
        <w:rPr>
          <w:sz w:val="24"/>
          <w:szCs w:val="24"/>
        </w:rPr>
        <w:t xml:space="preserve"> rarefied world of the administration of civil society by in</w:t>
      </w:r>
      <w:r w:rsidRPr="00D134B3" w:rsidR="002971F6">
        <w:rPr>
          <w:sz w:val="24"/>
          <w:szCs w:val="24"/>
        </w:rPr>
        <w:t>ternational governmental organiz</w:t>
      </w:r>
      <w:r w:rsidRPr="00D134B3" w:rsidR="00114A53">
        <w:rPr>
          <w:sz w:val="24"/>
          <w:szCs w:val="24"/>
        </w:rPr>
        <w:t>ations</w:t>
      </w:r>
      <w:r w:rsidRPr="00D134B3" w:rsidR="005D6DBA">
        <w:rPr>
          <w:sz w:val="24"/>
          <w:szCs w:val="24"/>
        </w:rPr>
        <w:t xml:space="preserve"> which tend</w:t>
      </w:r>
      <w:r w:rsidRPr="00D134B3" w:rsidR="00A91199">
        <w:rPr>
          <w:sz w:val="24"/>
          <w:szCs w:val="24"/>
        </w:rPr>
        <w:t>, in a gross oversimplification</w:t>
      </w:r>
      <w:r w:rsidRPr="00D134B3" w:rsidR="00863DC7">
        <w:rPr>
          <w:sz w:val="24"/>
          <w:szCs w:val="24"/>
        </w:rPr>
        <w:t xml:space="preserve"> </w:t>
      </w:r>
      <w:r w:rsidRPr="00D134B3" w:rsidR="00A91199">
        <w:rPr>
          <w:sz w:val="24"/>
          <w:szCs w:val="24"/>
        </w:rPr>
        <w:t xml:space="preserve">that sacrifices </w:t>
      </w:r>
      <w:r w:rsidRPr="00D134B3" w:rsidR="00643BDE">
        <w:rPr>
          <w:sz w:val="24"/>
          <w:szCs w:val="24"/>
        </w:rPr>
        <w:t>accuracy</w:t>
      </w:r>
      <w:r w:rsidRPr="00D134B3" w:rsidR="00A91199">
        <w:rPr>
          <w:sz w:val="24"/>
          <w:szCs w:val="24"/>
        </w:rPr>
        <w:t xml:space="preserve"> to convenience,</w:t>
      </w:r>
      <w:r w:rsidRPr="00D134B3" w:rsidR="005D6DBA">
        <w:rPr>
          <w:sz w:val="24"/>
          <w:szCs w:val="24"/>
        </w:rPr>
        <w:t xml:space="preserve"> to treat gender as synonymous with ‘women’s’ issues</w:t>
      </w:r>
      <w:r w:rsidRPr="00D134B3" w:rsidR="00373D7C">
        <w:rPr>
          <w:sz w:val="24"/>
          <w:szCs w:val="24"/>
        </w:rPr>
        <w:t>.</w:t>
      </w:r>
      <w:r w:rsidRPr="00D134B3" w:rsidR="002B2DDC">
        <w:rPr>
          <w:sz w:val="24"/>
          <w:szCs w:val="24"/>
        </w:rPr>
        <w:t xml:space="preserve"> </w:t>
      </w:r>
      <w:r w:rsidRPr="00D134B3" w:rsidR="00DD64C5">
        <w:rPr>
          <w:sz w:val="24"/>
          <w:szCs w:val="24"/>
        </w:rPr>
        <w:t>C</w:t>
      </w:r>
      <w:r w:rsidRPr="00D134B3" w:rsidR="00114A53">
        <w:rPr>
          <w:sz w:val="24"/>
          <w:szCs w:val="24"/>
        </w:rPr>
        <w:t xml:space="preserve">onvenient </w:t>
      </w:r>
      <w:r w:rsidRPr="00D134B3" w:rsidR="00DD64C5">
        <w:rPr>
          <w:sz w:val="24"/>
          <w:szCs w:val="24"/>
        </w:rPr>
        <w:t xml:space="preserve">as such an approach may be for </w:t>
      </w:r>
      <w:r w:rsidRPr="00D134B3" w:rsidR="00114A53">
        <w:rPr>
          <w:sz w:val="24"/>
          <w:szCs w:val="24"/>
        </w:rPr>
        <w:t>institution</w:t>
      </w:r>
      <w:r w:rsidRPr="00D134B3" w:rsidR="00DD64C5">
        <w:rPr>
          <w:sz w:val="24"/>
          <w:szCs w:val="24"/>
        </w:rPr>
        <w:t xml:space="preserve">s, it tends </w:t>
      </w:r>
      <w:r w:rsidRPr="00D134B3" w:rsidR="00D84AFC">
        <w:rPr>
          <w:sz w:val="24"/>
          <w:szCs w:val="24"/>
        </w:rPr>
        <w:t>to gloss</w:t>
      </w:r>
      <w:r w:rsidRPr="00D134B3" w:rsidR="00DD64C5">
        <w:rPr>
          <w:sz w:val="24"/>
          <w:szCs w:val="24"/>
        </w:rPr>
        <w:t xml:space="preserve"> over</w:t>
      </w:r>
      <w:r w:rsidRPr="00D134B3" w:rsidR="00114A53">
        <w:rPr>
          <w:sz w:val="24"/>
          <w:szCs w:val="24"/>
        </w:rPr>
        <w:t xml:space="preserve"> </w:t>
      </w:r>
      <w:r w:rsidRPr="00D134B3" w:rsidR="005D6DBA">
        <w:rPr>
          <w:sz w:val="24"/>
          <w:szCs w:val="24"/>
        </w:rPr>
        <w:t xml:space="preserve">the fact </w:t>
      </w:r>
      <w:r w:rsidRPr="00D134B3" w:rsidR="005D6DBA">
        <w:rPr>
          <w:sz w:val="24"/>
          <w:szCs w:val="24"/>
        </w:rPr>
        <w:lastRenderedPageBreak/>
        <w:t>that gender considerations apply to both women and men</w:t>
      </w:r>
      <w:r w:rsidRPr="00D134B3" w:rsidR="000E2727">
        <w:rPr>
          <w:sz w:val="24"/>
          <w:szCs w:val="24"/>
        </w:rPr>
        <w:t>,</w:t>
      </w:r>
      <w:r w:rsidRPr="00D134B3" w:rsidR="005D6DBA">
        <w:rPr>
          <w:sz w:val="24"/>
          <w:szCs w:val="24"/>
        </w:rPr>
        <w:t xml:space="preserve"> </w:t>
      </w:r>
      <w:r w:rsidRPr="00D134B3" w:rsidR="00114A53">
        <w:rPr>
          <w:sz w:val="24"/>
          <w:szCs w:val="24"/>
        </w:rPr>
        <w:t xml:space="preserve">the enormous diversity </w:t>
      </w:r>
      <w:r w:rsidRPr="00D134B3" w:rsidR="00373D7C">
        <w:rPr>
          <w:sz w:val="24"/>
          <w:szCs w:val="24"/>
        </w:rPr>
        <w:t>among women</w:t>
      </w:r>
      <w:r w:rsidRPr="00D134B3" w:rsidR="000E2727">
        <w:rPr>
          <w:sz w:val="24"/>
          <w:szCs w:val="24"/>
        </w:rPr>
        <w:t>,</w:t>
      </w:r>
      <w:r w:rsidRPr="00D134B3" w:rsidR="00373D7C">
        <w:rPr>
          <w:sz w:val="24"/>
          <w:szCs w:val="24"/>
        </w:rPr>
        <w:t xml:space="preserve"> </w:t>
      </w:r>
      <w:r w:rsidRPr="00D134B3" w:rsidR="00114A53">
        <w:rPr>
          <w:sz w:val="24"/>
          <w:szCs w:val="24"/>
        </w:rPr>
        <w:t xml:space="preserve">and </w:t>
      </w:r>
      <w:r w:rsidRPr="00D134B3" w:rsidR="00373D7C">
        <w:rPr>
          <w:sz w:val="24"/>
          <w:szCs w:val="24"/>
        </w:rPr>
        <w:t xml:space="preserve">the fact that </w:t>
      </w:r>
      <w:r w:rsidRPr="00D134B3" w:rsidR="00114A53">
        <w:rPr>
          <w:sz w:val="24"/>
          <w:szCs w:val="24"/>
        </w:rPr>
        <w:t xml:space="preserve">forging a workable </w:t>
      </w:r>
      <w:r w:rsidRPr="00D134B3" w:rsidR="00D84AFC">
        <w:rPr>
          <w:sz w:val="24"/>
          <w:szCs w:val="24"/>
        </w:rPr>
        <w:t>and ‘representative’</w:t>
      </w:r>
      <w:r w:rsidRPr="00D134B3">
        <w:rPr>
          <w:sz w:val="24"/>
          <w:szCs w:val="24"/>
        </w:rPr>
        <w:t xml:space="preserve"> </w:t>
      </w:r>
      <w:r w:rsidRPr="00D134B3" w:rsidR="00114A53">
        <w:rPr>
          <w:sz w:val="24"/>
          <w:szCs w:val="24"/>
        </w:rPr>
        <w:t xml:space="preserve">constituency </w:t>
      </w:r>
      <w:r w:rsidRPr="00D134B3">
        <w:rPr>
          <w:sz w:val="24"/>
          <w:szCs w:val="24"/>
        </w:rPr>
        <w:t>(insofar as this can be claimed for an unelected body</w:t>
      </w:r>
      <w:r w:rsidRPr="00D134B3" w:rsidR="00D773C6">
        <w:rPr>
          <w:sz w:val="24"/>
          <w:szCs w:val="24"/>
        </w:rPr>
        <w:t xml:space="preserve"> which time and space preclude discussing in detail here</w:t>
      </w:r>
      <w:r w:rsidRPr="00D134B3">
        <w:rPr>
          <w:sz w:val="24"/>
          <w:szCs w:val="24"/>
        </w:rPr>
        <w:t>)</w:t>
      </w:r>
      <w:r w:rsidRPr="00D134B3" w:rsidR="00DD64C5">
        <w:rPr>
          <w:sz w:val="24"/>
          <w:szCs w:val="24"/>
        </w:rPr>
        <w:t xml:space="preserve"> </w:t>
      </w:r>
      <w:r w:rsidRPr="00D134B3" w:rsidR="002B2DDC">
        <w:rPr>
          <w:sz w:val="24"/>
          <w:szCs w:val="24"/>
        </w:rPr>
        <w:t xml:space="preserve">that can legitimately claim to speak </w:t>
      </w:r>
      <w:r w:rsidRPr="00D134B3" w:rsidR="00DD64C5">
        <w:rPr>
          <w:sz w:val="24"/>
          <w:szCs w:val="24"/>
        </w:rPr>
        <w:t>for women</w:t>
      </w:r>
      <w:r w:rsidRPr="00D134B3">
        <w:rPr>
          <w:sz w:val="24"/>
          <w:szCs w:val="24"/>
        </w:rPr>
        <w:t xml:space="preserve"> </w:t>
      </w:r>
      <w:r w:rsidRPr="00D134B3" w:rsidR="00114A53">
        <w:rPr>
          <w:sz w:val="24"/>
          <w:szCs w:val="24"/>
        </w:rPr>
        <w:t>actually presents a hugely difficult task.</w:t>
      </w:r>
      <w:r w:rsidRPr="00D134B3" w:rsidR="00FD3E3D">
        <w:rPr>
          <w:sz w:val="24"/>
          <w:szCs w:val="24"/>
        </w:rPr>
        <w:t xml:space="preserve"> </w:t>
      </w:r>
      <w:r w:rsidRPr="00D134B3">
        <w:rPr>
          <w:sz w:val="24"/>
          <w:szCs w:val="24"/>
        </w:rPr>
        <w:t xml:space="preserve">Claims to play a </w:t>
      </w:r>
      <w:r w:rsidRPr="00D134B3" w:rsidR="00E009E5">
        <w:rPr>
          <w:sz w:val="24"/>
          <w:szCs w:val="24"/>
        </w:rPr>
        <w:t>(what is perhaps best termed) quasi</w:t>
      </w:r>
      <w:r w:rsidRPr="00D134B3" w:rsidR="002B2DDC">
        <w:rPr>
          <w:sz w:val="24"/>
          <w:szCs w:val="24"/>
        </w:rPr>
        <w:t>-</w:t>
      </w:r>
      <w:r w:rsidRPr="00D134B3">
        <w:rPr>
          <w:sz w:val="24"/>
          <w:szCs w:val="24"/>
        </w:rPr>
        <w:t xml:space="preserve">representative role in this context require broad participation by women globally in developing strategies and positions. </w:t>
      </w:r>
      <w:r w:rsidRPr="00D134B3" w:rsidR="00114A53">
        <w:rPr>
          <w:sz w:val="24"/>
          <w:szCs w:val="24"/>
        </w:rPr>
        <w:t xml:space="preserve"> </w:t>
      </w:r>
      <w:r w:rsidR="00666536">
        <w:rPr>
          <w:sz w:val="24"/>
          <w:szCs w:val="24"/>
        </w:rPr>
        <w:t>However, e</w:t>
      </w:r>
      <w:r w:rsidRPr="00D134B3" w:rsidR="004B6254">
        <w:rPr>
          <w:sz w:val="24"/>
          <w:szCs w:val="24"/>
        </w:rPr>
        <w:t>cofeminis</w:t>
      </w:r>
      <w:r w:rsidRPr="00D134B3" w:rsidR="00D773C6">
        <w:rPr>
          <w:sz w:val="24"/>
          <w:szCs w:val="24"/>
        </w:rPr>
        <w:t>t approaches</w:t>
      </w:r>
      <w:r w:rsidRPr="00D134B3" w:rsidR="005D6DBA">
        <w:rPr>
          <w:sz w:val="24"/>
          <w:szCs w:val="24"/>
        </w:rPr>
        <w:t xml:space="preserve"> </w:t>
      </w:r>
      <w:r w:rsidRPr="00D134B3" w:rsidR="00D773C6">
        <w:rPr>
          <w:sz w:val="24"/>
          <w:szCs w:val="24"/>
        </w:rPr>
        <w:t>are</w:t>
      </w:r>
      <w:r w:rsidRPr="00D134B3" w:rsidR="00373D7C">
        <w:rPr>
          <w:sz w:val="24"/>
          <w:szCs w:val="24"/>
        </w:rPr>
        <w:t xml:space="preserve"> well equipped to </w:t>
      </w:r>
      <w:r w:rsidRPr="00D134B3">
        <w:rPr>
          <w:sz w:val="24"/>
          <w:szCs w:val="24"/>
        </w:rPr>
        <w:t xml:space="preserve">accommodate </w:t>
      </w:r>
      <w:r w:rsidRPr="00D134B3" w:rsidR="00F07697">
        <w:rPr>
          <w:sz w:val="24"/>
          <w:szCs w:val="24"/>
        </w:rPr>
        <w:t xml:space="preserve">the considerable </w:t>
      </w:r>
      <w:r w:rsidRPr="00D134B3" w:rsidR="00373D7C">
        <w:rPr>
          <w:sz w:val="24"/>
          <w:szCs w:val="24"/>
        </w:rPr>
        <w:t xml:space="preserve">diversity </w:t>
      </w:r>
      <w:r w:rsidRPr="00D134B3" w:rsidR="00F07697">
        <w:rPr>
          <w:sz w:val="24"/>
          <w:szCs w:val="24"/>
        </w:rPr>
        <w:t>that such participation brings to the f</w:t>
      </w:r>
      <w:r w:rsidRPr="00D134B3" w:rsidR="00E009E5">
        <w:rPr>
          <w:sz w:val="24"/>
          <w:szCs w:val="24"/>
        </w:rPr>
        <w:t>o</w:t>
      </w:r>
      <w:r w:rsidRPr="00D134B3" w:rsidR="00F07697">
        <w:rPr>
          <w:sz w:val="24"/>
          <w:szCs w:val="24"/>
        </w:rPr>
        <w:t xml:space="preserve">re and </w:t>
      </w:r>
      <w:r w:rsidRPr="00D134B3" w:rsidR="00114A53">
        <w:rPr>
          <w:sz w:val="24"/>
          <w:szCs w:val="24"/>
        </w:rPr>
        <w:t xml:space="preserve">habitually employs </w:t>
      </w:r>
      <w:r w:rsidRPr="00D134B3" w:rsidR="004B6254">
        <w:rPr>
          <w:sz w:val="24"/>
          <w:szCs w:val="24"/>
        </w:rPr>
        <w:t xml:space="preserve">a </w:t>
      </w:r>
      <w:r w:rsidRPr="00D134B3" w:rsidR="00F07697">
        <w:rPr>
          <w:sz w:val="24"/>
          <w:szCs w:val="24"/>
        </w:rPr>
        <w:t>range</w:t>
      </w:r>
      <w:r w:rsidRPr="00D134B3" w:rsidR="004B6254">
        <w:rPr>
          <w:sz w:val="24"/>
          <w:szCs w:val="24"/>
        </w:rPr>
        <w:t xml:space="preserve"> of approaches</w:t>
      </w:r>
      <w:r w:rsidRPr="00D134B3" w:rsidR="00114A53">
        <w:rPr>
          <w:sz w:val="24"/>
          <w:szCs w:val="24"/>
        </w:rPr>
        <w:t>,</w:t>
      </w:r>
      <w:r w:rsidRPr="00D134B3" w:rsidR="004B6254">
        <w:rPr>
          <w:sz w:val="24"/>
          <w:szCs w:val="24"/>
        </w:rPr>
        <w:t xml:space="preserve"> strategies</w:t>
      </w:r>
      <w:r w:rsidRPr="00D134B3" w:rsidR="002971F6">
        <w:rPr>
          <w:sz w:val="24"/>
          <w:szCs w:val="24"/>
        </w:rPr>
        <w:t>,</w:t>
      </w:r>
      <w:r w:rsidRPr="00D134B3" w:rsidR="004B6254">
        <w:rPr>
          <w:sz w:val="24"/>
          <w:szCs w:val="24"/>
        </w:rPr>
        <w:t xml:space="preserve"> and methodologies to </w:t>
      </w:r>
      <w:r w:rsidRPr="00D134B3" w:rsidR="00F07697">
        <w:rPr>
          <w:sz w:val="24"/>
          <w:szCs w:val="24"/>
        </w:rPr>
        <w:t>forge alliances that</w:t>
      </w:r>
      <w:r w:rsidRPr="00D134B3" w:rsidR="00114A53">
        <w:rPr>
          <w:sz w:val="24"/>
          <w:szCs w:val="24"/>
        </w:rPr>
        <w:t xml:space="preserve"> have been also used to good effect in the </w:t>
      </w:r>
      <w:r w:rsidRPr="00D134B3" w:rsidR="00373D7C">
        <w:rPr>
          <w:sz w:val="24"/>
          <w:szCs w:val="24"/>
        </w:rPr>
        <w:t>cli</w:t>
      </w:r>
      <w:r w:rsidRPr="00D134B3" w:rsidR="00114A53">
        <w:rPr>
          <w:sz w:val="24"/>
          <w:szCs w:val="24"/>
        </w:rPr>
        <w:t>mate change context</w:t>
      </w:r>
      <w:r w:rsidRPr="00D134B3" w:rsidR="002B2DDC">
        <w:rPr>
          <w:sz w:val="24"/>
          <w:szCs w:val="24"/>
        </w:rPr>
        <w:t xml:space="preserve"> (Morrow 2013)</w:t>
      </w:r>
      <w:r w:rsidRPr="00D134B3" w:rsidR="00FD3E3D">
        <w:rPr>
          <w:sz w:val="24"/>
          <w:szCs w:val="24"/>
        </w:rPr>
        <w:t>.</w:t>
      </w:r>
      <w:r w:rsidRPr="00D134B3" w:rsidR="004B6254">
        <w:rPr>
          <w:sz w:val="24"/>
          <w:szCs w:val="24"/>
        </w:rPr>
        <w:t xml:space="preserve"> </w:t>
      </w:r>
      <w:r w:rsidRPr="00D134B3" w:rsidR="00114A53">
        <w:rPr>
          <w:sz w:val="24"/>
          <w:szCs w:val="24"/>
        </w:rPr>
        <w:t>These include: focused campaigning; broader consensus</w:t>
      </w:r>
      <w:r w:rsidRPr="00D134B3" w:rsidR="002B2DDC">
        <w:rPr>
          <w:sz w:val="24"/>
          <w:szCs w:val="24"/>
        </w:rPr>
        <w:t>-</w:t>
      </w:r>
      <w:r w:rsidRPr="00D134B3" w:rsidR="00114A53">
        <w:rPr>
          <w:sz w:val="24"/>
          <w:szCs w:val="24"/>
        </w:rPr>
        <w:t xml:space="preserve">building activities; general network and specific coalition construction around </w:t>
      </w:r>
      <w:r w:rsidRPr="00D134B3" w:rsidR="00373D7C">
        <w:rPr>
          <w:sz w:val="24"/>
          <w:szCs w:val="24"/>
        </w:rPr>
        <w:t xml:space="preserve">discrete </w:t>
      </w:r>
      <w:r w:rsidRPr="00D134B3" w:rsidR="00114A53">
        <w:rPr>
          <w:sz w:val="24"/>
          <w:szCs w:val="24"/>
        </w:rPr>
        <w:t>matters of shared concern; and developing and sharing skill sets. In each of these areas</w:t>
      </w:r>
      <w:r w:rsidRPr="00D134B3" w:rsidR="00373D7C">
        <w:rPr>
          <w:sz w:val="24"/>
          <w:szCs w:val="24"/>
        </w:rPr>
        <w:t xml:space="preserve"> new technologies have been harnessed to good effect to develop a more consistent global reach for these activit</w:t>
      </w:r>
      <w:r w:rsidRPr="00D134B3" w:rsidR="00F07697">
        <w:rPr>
          <w:sz w:val="24"/>
          <w:szCs w:val="24"/>
        </w:rPr>
        <w:t>i</w:t>
      </w:r>
      <w:r w:rsidRPr="00D134B3" w:rsidR="00373D7C">
        <w:rPr>
          <w:sz w:val="24"/>
          <w:szCs w:val="24"/>
        </w:rPr>
        <w:t xml:space="preserve">es than has been attainable hitherto. </w:t>
      </w:r>
      <w:r w:rsidRPr="00D134B3" w:rsidR="00F07697">
        <w:rPr>
          <w:sz w:val="24"/>
          <w:szCs w:val="24"/>
        </w:rPr>
        <w:t>Furthermore, and significantly given the more established position of other major groups in the climate change regime, t</w:t>
      </w:r>
      <w:r w:rsidRPr="00D134B3" w:rsidR="00114A53">
        <w:rPr>
          <w:sz w:val="24"/>
          <w:szCs w:val="24"/>
        </w:rPr>
        <w:t>hese</w:t>
      </w:r>
      <w:r w:rsidRPr="00D134B3" w:rsidR="00373D7C">
        <w:rPr>
          <w:sz w:val="24"/>
          <w:szCs w:val="24"/>
        </w:rPr>
        <w:t xml:space="preserve"> </w:t>
      </w:r>
      <w:r w:rsidRPr="00D134B3" w:rsidR="00114A53">
        <w:rPr>
          <w:sz w:val="24"/>
          <w:szCs w:val="24"/>
        </w:rPr>
        <w:t>activities are not exclusively focused within the women’s movement, they are also applied in reaching out to other civil society actors</w:t>
      </w:r>
      <w:r w:rsidRPr="00D134B3" w:rsidR="00373D7C">
        <w:rPr>
          <w:sz w:val="24"/>
          <w:szCs w:val="24"/>
        </w:rPr>
        <w:t xml:space="preserve"> where </w:t>
      </w:r>
      <w:r w:rsidRPr="00D134B3" w:rsidR="00F07697">
        <w:rPr>
          <w:sz w:val="24"/>
          <w:szCs w:val="24"/>
        </w:rPr>
        <w:t xml:space="preserve">experience of </w:t>
      </w:r>
      <w:r w:rsidRPr="00D134B3" w:rsidR="00373D7C">
        <w:rPr>
          <w:sz w:val="24"/>
          <w:szCs w:val="24"/>
        </w:rPr>
        <w:t>co</w:t>
      </w:r>
      <w:r w:rsidRPr="00D134B3" w:rsidR="00F07697">
        <w:rPr>
          <w:sz w:val="24"/>
          <w:szCs w:val="24"/>
        </w:rPr>
        <w:t>m</w:t>
      </w:r>
      <w:r w:rsidRPr="00D134B3" w:rsidR="00373D7C">
        <w:rPr>
          <w:sz w:val="24"/>
          <w:szCs w:val="24"/>
        </w:rPr>
        <w:t>po</w:t>
      </w:r>
      <w:r w:rsidRPr="00D134B3" w:rsidR="00F07697">
        <w:rPr>
          <w:sz w:val="24"/>
          <w:szCs w:val="24"/>
        </w:rPr>
        <w:t>und dis</w:t>
      </w:r>
      <w:r w:rsidRPr="00D134B3" w:rsidR="00373D7C">
        <w:rPr>
          <w:sz w:val="24"/>
          <w:szCs w:val="24"/>
        </w:rPr>
        <w:t>a</w:t>
      </w:r>
      <w:r w:rsidRPr="00D134B3" w:rsidR="00F07697">
        <w:rPr>
          <w:sz w:val="24"/>
          <w:szCs w:val="24"/>
        </w:rPr>
        <w:t>d</w:t>
      </w:r>
      <w:r w:rsidRPr="00D134B3" w:rsidR="00373D7C">
        <w:rPr>
          <w:sz w:val="24"/>
          <w:szCs w:val="24"/>
        </w:rPr>
        <w:t>vant</w:t>
      </w:r>
      <w:r w:rsidRPr="00D134B3" w:rsidR="00F07697">
        <w:rPr>
          <w:sz w:val="24"/>
          <w:szCs w:val="24"/>
        </w:rPr>
        <w:t xml:space="preserve">age creates shared and cross-cutting </w:t>
      </w:r>
      <w:r w:rsidRPr="00D134B3" w:rsidR="00373D7C">
        <w:rPr>
          <w:sz w:val="24"/>
          <w:szCs w:val="24"/>
        </w:rPr>
        <w:t>communit</w:t>
      </w:r>
      <w:r w:rsidRPr="00D134B3" w:rsidR="00F07697">
        <w:rPr>
          <w:sz w:val="24"/>
          <w:szCs w:val="24"/>
        </w:rPr>
        <w:t xml:space="preserve">ies </w:t>
      </w:r>
      <w:r w:rsidRPr="00D134B3" w:rsidR="00373D7C">
        <w:rPr>
          <w:sz w:val="24"/>
          <w:szCs w:val="24"/>
        </w:rPr>
        <w:t>of interest.</w:t>
      </w:r>
      <w:r w:rsidRPr="00D134B3" w:rsidR="00F07697">
        <w:rPr>
          <w:sz w:val="24"/>
          <w:szCs w:val="24"/>
        </w:rPr>
        <w:t xml:space="preserve"> </w:t>
      </w:r>
    </w:p>
    <w:p w:rsidRPr="00D134B3" w:rsidR="001E6853" w:rsidP="00DE4988" w:rsidRDefault="00666536" w14:paraId="45867C53" w14:textId="29E869DD">
      <w:pPr>
        <w:spacing w:line="480" w:lineRule="auto"/>
        <w:rPr>
          <w:sz w:val="24"/>
          <w:szCs w:val="24"/>
        </w:rPr>
      </w:pPr>
      <w:r>
        <w:rPr>
          <w:sz w:val="24"/>
          <w:szCs w:val="24"/>
        </w:rPr>
        <w:tab/>
      </w:r>
      <w:r w:rsidRPr="00D134B3" w:rsidR="004B6254">
        <w:rPr>
          <w:sz w:val="24"/>
          <w:szCs w:val="24"/>
        </w:rPr>
        <w:t>While agenda setting may be the ultimate goal</w:t>
      </w:r>
      <w:r w:rsidRPr="00D134B3" w:rsidR="00F07697">
        <w:rPr>
          <w:sz w:val="24"/>
          <w:szCs w:val="24"/>
        </w:rPr>
        <w:t xml:space="preserve"> for the gender constituency</w:t>
      </w:r>
      <w:r w:rsidRPr="00D134B3" w:rsidR="004B6254">
        <w:rPr>
          <w:sz w:val="24"/>
          <w:szCs w:val="24"/>
        </w:rPr>
        <w:t>, for a rel</w:t>
      </w:r>
      <w:r>
        <w:rPr>
          <w:sz w:val="24"/>
          <w:szCs w:val="24"/>
        </w:rPr>
        <w:t>atively disempowered group, it</w:t>
      </w:r>
      <w:r w:rsidRPr="00D134B3" w:rsidR="004B6254">
        <w:rPr>
          <w:sz w:val="24"/>
          <w:szCs w:val="24"/>
        </w:rPr>
        <w:t xml:space="preserve"> can be problematic and more incremental approaches therefore tend to predominate. </w:t>
      </w:r>
      <w:r w:rsidRPr="00D134B3" w:rsidR="00F07697">
        <w:rPr>
          <w:sz w:val="24"/>
          <w:szCs w:val="24"/>
        </w:rPr>
        <w:t xml:space="preserve">The following </w:t>
      </w:r>
      <w:r w:rsidRPr="00D134B3" w:rsidR="008251D9">
        <w:rPr>
          <w:sz w:val="24"/>
          <w:szCs w:val="24"/>
        </w:rPr>
        <w:t xml:space="preserve">section </w:t>
      </w:r>
      <w:r w:rsidRPr="00D134B3" w:rsidR="00F07697">
        <w:rPr>
          <w:sz w:val="24"/>
          <w:szCs w:val="24"/>
        </w:rPr>
        <w:t xml:space="preserve">considers the application of </w:t>
      </w:r>
      <w:r w:rsidRPr="00D134B3" w:rsidR="0053208A">
        <w:rPr>
          <w:sz w:val="24"/>
          <w:szCs w:val="24"/>
        </w:rPr>
        <w:t>a number of</w:t>
      </w:r>
      <w:r w:rsidRPr="00D134B3" w:rsidR="00F07697">
        <w:rPr>
          <w:sz w:val="24"/>
          <w:szCs w:val="24"/>
        </w:rPr>
        <w:t xml:space="preserve"> e</w:t>
      </w:r>
      <w:r w:rsidRPr="00D134B3" w:rsidR="00AE33D2">
        <w:rPr>
          <w:sz w:val="24"/>
          <w:szCs w:val="24"/>
        </w:rPr>
        <w:t xml:space="preserve">cofeminist-informed approaches </w:t>
      </w:r>
      <w:r w:rsidRPr="00D134B3" w:rsidR="00F07697">
        <w:rPr>
          <w:sz w:val="24"/>
          <w:szCs w:val="24"/>
        </w:rPr>
        <w:t xml:space="preserve">that </w:t>
      </w:r>
      <w:r w:rsidRPr="00D134B3" w:rsidR="00AE33D2">
        <w:rPr>
          <w:sz w:val="24"/>
          <w:szCs w:val="24"/>
        </w:rPr>
        <w:t xml:space="preserve">have served to aid </w:t>
      </w:r>
      <w:r w:rsidRPr="00D134B3" w:rsidR="0053208A">
        <w:rPr>
          <w:sz w:val="24"/>
          <w:szCs w:val="24"/>
        </w:rPr>
        <w:t>in constructi</w:t>
      </w:r>
      <w:r w:rsidRPr="00D134B3" w:rsidR="00F07697">
        <w:rPr>
          <w:sz w:val="24"/>
          <w:szCs w:val="24"/>
        </w:rPr>
        <w:t>ng the gender constituency in the global climate change regime.</w:t>
      </w:r>
      <w:r w:rsidRPr="00D134B3" w:rsidR="00AE33D2">
        <w:rPr>
          <w:sz w:val="24"/>
          <w:szCs w:val="24"/>
        </w:rPr>
        <w:t xml:space="preserve">   </w:t>
      </w:r>
      <w:r w:rsidRPr="00D134B3" w:rsidR="001E6853">
        <w:rPr>
          <w:sz w:val="24"/>
          <w:szCs w:val="24"/>
        </w:rPr>
        <w:t xml:space="preserve">  </w:t>
      </w:r>
    </w:p>
    <w:p w:rsidR="0053208A" w:rsidP="00DE4988" w:rsidRDefault="0053208A" w14:paraId="535C49C7" w14:textId="77777777">
      <w:pPr>
        <w:tabs>
          <w:tab w:val="left" w:pos="709"/>
        </w:tabs>
        <w:spacing w:line="480" w:lineRule="auto"/>
        <w:rPr>
          <w:i/>
          <w:sz w:val="24"/>
          <w:szCs w:val="24"/>
        </w:rPr>
      </w:pPr>
    </w:p>
    <w:p w:rsidRPr="00D134B3" w:rsidR="00763519" w:rsidP="00DE4988" w:rsidRDefault="00763519" w14:paraId="27941A9B" w14:textId="77777777">
      <w:pPr>
        <w:tabs>
          <w:tab w:val="left" w:pos="709"/>
        </w:tabs>
        <w:spacing w:line="480" w:lineRule="auto"/>
        <w:rPr>
          <w:i/>
          <w:sz w:val="24"/>
          <w:szCs w:val="24"/>
        </w:rPr>
      </w:pPr>
    </w:p>
    <w:p w:rsidRPr="00666536" w:rsidR="0053208A" w:rsidP="00DE4988" w:rsidRDefault="00666536" w14:paraId="16873807" w14:textId="2065C0D4">
      <w:pPr>
        <w:tabs>
          <w:tab w:val="left" w:pos="709"/>
        </w:tabs>
        <w:spacing w:line="480" w:lineRule="auto"/>
        <w:rPr>
          <w:b/>
          <w:i/>
          <w:sz w:val="24"/>
          <w:szCs w:val="24"/>
        </w:rPr>
      </w:pPr>
      <w:r>
        <w:rPr>
          <w:b/>
          <w:i/>
          <w:sz w:val="24"/>
          <w:szCs w:val="24"/>
        </w:rPr>
        <w:t>Transversal p</w:t>
      </w:r>
      <w:r w:rsidRPr="00666536" w:rsidR="005D6DBA">
        <w:rPr>
          <w:b/>
          <w:i/>
          <w:sz w:val="24"/>
          <w:szCs w:val="24"/>
        </w:rPr>
        <w:t xml:space="preserve">olitics and </w:t>
      </w:r>
      <w:r>
        <w:rPr>
          <w:b/>
          <w:i/>
          <w:sz w:val="24"/>
          <w:szCs w:val="24"/>
        </w:rPr>
        <w:t>c</w:t>
      </w:r>
      <w:r w:rsidRPr="00666536" w:rsidR="0053208A">
        <w:rPr>
          <w:b/>
          <w:i/>
          <w:sz w:val="24"/>
          <w:szCs w:val="24"/>
        </w:rPr>
        <w:t>oalition</w:t>
      </w:r>
      <w:r>
        <w:rPr>
          <w:b/>
          <w:i/>
          <w:sz w:val="24"/>
          <w:szCs w:val="24"/>
        </w:rPr>
        <w:t>-b</w:t>
      </w:r>
      <w:r w:rsidRPr="00666536" w:rsidR="002B2DDC">
        <w:rPr>
          <w:b/>
          <w:i/>
          <w:sz w:val="24"/>
          <w:szCs w:val="24"/>
        </w:rPr>
        <w:t>uilding</w:t>
      </w:r>
    </w:p>
    <w:p w:rsidRPr="00D134B3" w:rsidR="00AA2819" w:rsidP="00DE4988" w:rsidRDefault="00A86071" w14:paraId="5C7D2B20" w14:textId="4C7C8736">
      <w:pPr>
        <w:spacing w:line="480" w:lineRule="auto"/>
        <w:rPr>
          <w:sz w:val="24"/>
          <w:szCs w:val="24"/>
        </w:rPr>
      </w:pPr>
      <w:r w:rsidRPr="00D134B3">
        <w:rPr>
          <w:sz w:val="24"/>
          <w:szCs w:val="24"/>
        </w:rPr>
        <w:t>For civil society</w:t>
      </w:r>
      <w:r w:rsidR="00666536">
        <w:rPr>
          <w:sz w:val="24"/>
          <w:szCs w:val="24"/>
        </w:rPr>
        <w:t>,</w:t>
      </w:r>
      <w:r w:rsidRPr="00D134B3">
        <w:rPr>
          <w:sz w:val="24"/>
          <w:szCs w:val="24"/>
        </w:rPr>
        <w:t xml:space="preserve"> the task of coalition-building across administratively convenient constituencies that are in fact comprised of highly heterogeneous groups is a key challenge. Transversal politics, which </w:t>
      </w:r>
      <w:r w:rsidRPr="00D134B3" w:rsidR="00C427EB">
        <w:rPr>
          <w:sz w:val="24"/>
          <w:szCs w:val="24"/>
        </w:rPr>
        <w:t>eschews</w:t>
      </w:r>
      <w:r w:rsidRPr="00D134B3" w:rsidR="008042C3">
        <w:rPr>
          <w:sz w:val="24"/>
          <w:szCs w:val="24"/>
        </w:rPr>
        <w:t xml:space="preserve"> the ethnocentr</w:t>
      </w:r>
      <w:r w:rsidRPr="00D134B3" w:rsidR="00A22166">
        <w:rPr>
          <w:sz w:val="24"/>
          <w:szCs w:val="24"/>
        </w:rPr>
        <w:t>i</w:t>
      </w:r>
      <w:r w:rsidRPr="00D134B3" w:rsidR="008042C3">
        <w:rPr>
          <w:sz w:val="24"/>
          <w:szCs w:val="24"/>
        </w:rPr>
        <w:t>c</w:t>
      </w:r>
      <w:r w:rsidRPr="00D134B3" w:rsidR="00A22166">
        <w:rPr>
          <w:sz w:val="24"/>
          <w:szCs w:val="24"/>
        </w:rPr>
        <w:t>it</w:t>
      </w:r>
      <w:r w:rsidRPr="00D134B3" w:rsidR="008042C3">
        <w:rPr>
          <w:sz w:val="24"/>
          <w:szCs w:val="24"/>
        </w:rPr>
        <w:t>y and exclusion</w:t>
      </w:r>
      <w:r w:rsidRPr="00D134B3" w:rsidR="00A22166">
        <w:rPr>
          <w:sz w:val="24"/>
          <w:szCs w:val="24"/>
        </w:rPr>
        <w:t>ary practices of</w:t>
      </w:r>
      <w:r w:rsidRPr="00D134B3" w:rsidR="00FB0506">
        <w:rPr>
          <w:sz w:val="24"/>
          <w:szCs w:val="24"/>
        </w:rPr>
        <w:t xml:space="preserve"> assimil</w:t>
      </w:r>
      <w:r w:rsidRPr="00D134B3" w:rsidR="008658FB">
        <w:rPr>
          <w:sz w:val="24"/>
          <w:szCs w:val="24"/>
        </w:rPr>
        <w:t>a</w:t>
      </w:r>
      <w:r w:rsidRPr="00D134B3" w:rsidR="00FB0506">
        <w:rPr>
          <w:sz w:val="24"/>
          <w:szCs w:val="24"/>
        </w:rPr>
        <w:t>tory</w:t>
      </w:r>
      <w:r w:rsidRPr="00D134B3" w:rsidR="008042C3">
        <w:rPr>
          <w:sz w:val="24"/>
          <w:szCs w:val="24"/>
        </w:rPr>
        <w:t xml:space="preserve"> politics and the essentialism and </w:t>
      </w:r>
      <w:r w:rsidRPr="00D134B3" w:rsidR="008042C3">
        <w:rPr>
          <w:sz w:val="24"/>
          <w:szCs w:val="24"/>
        </w:rPr>
        <w:lastRenderedPageBreak/>
        <w:t>reification of identity politic</w:t>
      </w:r>
      <w:r w:rsidRPr="00D134B3" w:rsidR="00FB0506">
        <w:rPr>
          <w:sz w:val="24"/>
          <w:szCs w:val="24"/>
        </w:rPr>
        <w:t>s</w:t>
      </w:r>
      <w:r w:rsidRPr="00D134B3" w:rsidR="00C427EB">
        <w:rPr>
          <w:sz w:val="24"/>
          <w:szCs w:val="24"/>
        </w:rPr>
        <w:t xml:space="preserve"> (Yuv</w:t>
      </w:r>
      <w:r w:rsidRPr="00D134B3" w:rsidR="00FB4366">
        <w:rPr>
          <w:sz w:val="24"/>
          <w:szCs w:val="24"/>
        </w:rPr>
        <w:t>al-Davis 1995)</w:t>
      </w:r>
      <w:r w:rsidRPr="00D134B3" w:rsidR="008251D9">
        <w:rPr>
          <w:sz w:val="24"/>
          <w:szCs w:val="24"/>
        </w:rPr>
        <w:t>,</w:t>
      </w:r>
      <w:r w:rsidRPr="00D134B3" w:rsidR="008042C3">
        <w:rPr>
          <w:sz w:val="24"/>
          <w:szCs w:val="24"/>
        </w:rPr>
        <w:t xml:space="preserve"> </w:t>
      </w:r>
      <w:r w:rsidRPr="00D134B3" w:rsidR="00863DC7">
        <w:rPr>
          <w:sz w:val="24"/>
          <w:szCs w:val="24"/>
        </w:rPr>
        <w:t>are</w:t>
      </w:r>
      <w:r w:rsidRPr="00D134B3">
        <w:rPr>
          <w:sz w:val="24"/>
          <w:szCs w:val="24"/>
        </w:rPr>
        <w:t xml:space="preserve"> increasingly employed by feminists as a means of developing collective identity and action. </w:t>
      </w:r>
      <w:r w:rsidRPr="00D134B3" w:rsidR="00A22166">
        <w:rPr>
          <w:sz w:val="24"/>
          <w:szCs w:val="24"/>
        </w:rPr>
        <w:t xml:space="preserve">At its most basic, transversal politics </w:t>
      </w:r>
      <w:r w:rsidRPr="00D134B3" w:rsidR="008042C3">
        <w:rPr>
          <w:sz w:val="24"/>
          <w:szCs w:val="24"/>
        </w:rPr>
        <w:t>is</w:t>
      </w:r>
      <w:r w:rsidRPr="00D134B3" w:rsidR="00FB0506">
        <w:rPr>
          <w:sz w:val="24"/>
          <w:szCs w:val="24"/>
        </w:rPr>
        <w:t xml:space="preserve"> </w:t>
      </w:r>
      <w:r w:rsidRPr="00D134B3" w:rsidR="008658FB">
        <w:rPr>
          <w:sz w:val="24"/>
          <w:szCs w:val="24"/>
        </w:rPr>
        <w:t>based on</w:t>
      </w:r>
      <w:r w:rsidRPr="00D134B3" w:rsidR="00B04124">
        <w:rPr>
          <w:sz w:val="24"/>
          <w:szCs w:val="24"/>
        </w:rPr>
        <w:t>:</w:t>
      </w:r>
      <w:r w:rsidRPr="00D134B3" w:rsidR="008658FB">
        <w:rPr>
          <w:sz w:val="24"/>
          <w:szCs w:val="24"/>
        </w:rPr>
        <w:t xml:space="preserve"> standpoint epistemology</w:t>
      </w:r>
      <w:r w:rsidRPr="00D134B3" w:rsidR="00B04124">
        <w:rPr>
          <w:sz w:val="24"/>
          <w:szCs w:val="24"/>
        </w:rPr>
        <w:t>;</w:t>
      </w:r>
      <w:r w:rsidRPr="00D134B3" w:rsidR="008658FB">
        <w:rPr>
          <w:sz w:val="24"/>
          <w:szCs w:val="24"/>
        </w:rPr>
        <w:t xml:space="preserve"> ‘the encompassment of difference by equality’</w:t>
      </w:r>
      <w:r w:rsidRPr="00D134B3" w:rsidR="00160D50">
        <w:rPr>
          <w:sz w:val="24"/>
          <w:szCs w:val="24"/>
        </w:rPr>
        <w:t xml:space="preserve"> </w:t>
      </w:r>
      <w:r w:rsidRPr="00D134B3" w:rsidR="00B04124">
        <w:rPr>
          <w:sz w:val="24"/>
          <w:szCs w:val="24"/>
        </w:rPr>
        <w:t xml:space="preserve">and a clear differentiation between ‘positioning, identity and values’ </w:t>
      </w:r>
      <w:r w:rsidRPr="00D134B3" w:rsidR="00C427EB">
        <w:rPr>
          <w:sz w:val="24"/>
          <w:szCs w:val="24"/>
        </w:rPr>
        <w:t>(Yuv</w:t>
      </w:r>
      <w:r w:rsidRPr="00D134B3" w:rsidR="00FB0506">
        <w:rPr>
          <w:sz w:val="24"/>
          <w:szCs w:val="24"/>
        </w:rPr>
        <w:t>al-Davis 1999</w:t>
      </w:r>
      <w:r w:rsidRPr="00D134B3" w:rsidR="008042C3">
        <w:rPr>
          <w:sz w:val="24"/>
          <w:szCs w:val="24"/>
        </w:rPr>
        <w:t>: 95</w:t>
      </w:r>
      <w:r w:rsidRPr="00D134B3" w:rsidR="00FB0506">
        <w:rPr>
          <w:sz w:val="24"/>
          <w:szCs w:val="24"/>
        </w:rPr>
        <w:t>)</w:t>
      </w:r>
      <w:r w:rsidRPr="00D134B3" w:rsidR="008251D9">
        <w:rPr>
          <w:sz w:val="24"/>
          <w:szCs w:val="24"/>
        </w:rPr>
        <w:t>.</w:t>
      </w:r>
      <w:r w:rsidRPr="00D134B3" w:rsidR="00A22166">
        <w:rPr>
          <w:sz w:val="24"/>
          <w:szCs w:val="24"/>
        </w:rPr>
        <w:t xml:space="preserve"> </w:t>
      </w:r>
      <w:r w:rsidRPr="00D134B3" w:rsidR="00AE1747">
        <w:rPr>
          <w:sz w:val="24"/>
          <w:szCs w:val="24"/>
        </w:rPr>
        <w:t xml:space="preserve"> </w:t>
      </w:r>
      <w:r w:rsidRPr="00D134B3" w:rsidR="00B04124">
        <w:rPr>
          <w:sz w:val="24"/>
          <w:szCs w:val="24"/>
        </w:rPr>
        <w:t>It can be defined as: ‘… an alternative political ethos characteristic of heterogeneous coalitions which prizes openness, dialogue and unity of purpose amongst diverse entities’ (Murtagh 2008</w:t>
      </w:r>
      <w:r w:rsidRPr="00D134B3" w:rsidR="00E64CF0">
        <w:rPr>
          <w:sz w:val="24"/>
          <w:szCs w:val="24"/>
        </w:rPr>
        <w:t>:</w:t>
      </w:r>
      <w:r w:rsidRPr="00D134B3" w:rsidR="00B04124">
        <w:rPr>
          <w:sz w:val="24"/>
          <w:szCs w:val="24"/>
        </w:rPr>
        <w:t xml:space="preserve"> 22)</w:t>
      </w:r>
      <w:r w:rsidRPr="00D134B3" w:rsidR="008251D9">
        <w:rPr>
          <w:sz w:val="24"/>
          <w:szCs w:val="24"/>
        </w:rPr>
        <w:t>.</w:t>
      </w:r>
      <w:r w:rsidRPr="00D134B3" w:rsidR="00B04124">
        <w:rPr>
          <w:sz w:val="24"/>
          <w:szCs w:val="24"/>
        </w:rPr>
        <w:t xml:space="preserve"> </w:t>
      </w:r>
      <w:r w:rsidRPr="00D134B3">
        <w:rPr>
          <w:sz w:val="24"/>
          <w:szCs w:val="24"/>
        </w:rPr>
        <w:t xml:space="preserve">Transversal politics </w:t>
      </w:r>
      <w:r w:rsidRPr="00D134B3" w:rsidR="00863DC7">
        <w:rPr>
          <w:sz w:val="24"/>
          <w:szCs w:val="24"/>
        </w:rPr>
        <w:t>appear</w:t>
      </w:r>
      <w:r w:rsidRPr="00D134B3" w:rsidR="00C427EB">
        <w:rPr>
          <w:sz w:val="24"/>
          <w:szCs w:val="24"/>
        </w:rPr>
        <w:t>s</w:t>
      </w:r>
      <w:r w:rsidRPr="00D134B3" w:rsidR="00A91199">
        <w:rPr>
          <w:sz w:val="24"/>
          <w:szCs w:val="24"/>
        </w:rPr>
        <w:t xml:space="preserve"> </w:t>
      </w:r>
      <w:r w:rsidRPr="00D134B3">
        <w:rPr>
          <w:sz w:val="24"/>
          <w:szCs w:val="24"/>
        </w:rPr>
        <w:t>to offer an excellent opportunity to build upon the recognition of intersectionality that is a key response to the ecofeminist conception of</w:t>
      </w:r>
      <w:r w:rsidRPr="00D134B3" w:rsidR="00A91199">
        <w:rPr>
          <w:sz w:val="24"/>
          <w:szCs w:val="24"/>
        </w:rPr>
        <w:t xml:space="preserve"> compound disadvantage, as it can, amongst other things, potentially capitalize on the politics of multiple overlapping identities, </w:t>
      </w:r>
      <w:r w:rsidRPr="00D134B3" w:rsidR="00863DC7">
        <w:rPr>
          <w:sz w:val="24"/>
          <w:szCs w:val="24"/>
        </w:rPr>
        <w:t xml:space="preserve">identifying </w:t>
      </w:r>
      <w:r w:rsidRPr="00D134B3" w:rsidR="00A91199">
        <w:rPr>
          <w:sz w:val="24"/>
          <w:szCs w:val="24"/>
        </w:rPr>
        <w:t>important elements of commonality that can promote coalition building.</w:t>
      </w:r>
      <w:r w:rsidRPr="00D134B3">
        <w:rPr>
          <w:sz w:val="24"/>
          <w:szCs w:val="24"/>
        </w:rPr>
        <w:t xml:space="preserve"> </w:t>
      </w:r>
      <w:r w:rsidRPr="00D134B3" w:rsidR="00B04124">
        <w:rPr>
          <w:sz w:val="24"/>
          <w:szCs w:val="24"/>
        </w:rPr>
        <w:t>In its recognition of the importance of lived experience</w:t>
      </w:r>
      <w:r w:rsidRPr="00D134B3" w:rsidR="00AA2819">
        <w:rPr>
          <w:sz w:val="24"/>
          <w:szCs w:val="24"/>
        </w:rPr>
        <w:t>,</w:t>
      </w:r>
      <w:r w:rsidRPr="00D134B3" w:rsidR="00DE4988">
        <w:rPr>
          <w:sz w:val="24"/>
          <w:szCs w:val="24"/>
        </w:rPr>
        <w:t xml:space="preserve"> the contingent nature of knowledge and the need for debate and dialogue that results</w:t>
      </w:r>
      <w:r w:rsidRPr="00D134B3" w:rsidR="00C427EB">
        <w:rPr>
          <w:sz w:val="24"/>
          <w:szCs w:val="24"/>
        </w:rPr>
        <w:t>,</w:t>
      </w:r>
      <w:r w:rsidRPr="00D134B3" w:rsidR="00B04124">
        <w:rPr>
          <w:sz w:val="24"/>
          <w:szCs w:val="24"/>
        </w:rPr>
        <w:t xml:space="preserve"> and its conscious attempt to accommodate difference without resort to a smothering imposition of homogeneity, transversal politics</w:t>
      </w:r>
      <w:r w:rsidRPr="00D134B3" w:rsidR="00A22166">
        <w:rPr>
          <w:sz w:val="24"/>
          <w:szCs w:val="24"/>
        </w:rPr>
        <w:t xml:space="preserve"> sits particularly well with ecofeminist thought.</w:t>
      </w:r>
      <w:r w:rsidRPr="00D134B3" w:rsidR="008658FB">
        <w:rPr>
          <w:sz w:val="24"/>
          <w:szCs w:val="24"/>
        </w:rPr>
        <w:t xml:space="preserve"> </w:t>
      </w:r>
    </w:p>
    <w:p w:rsidRPr="00D134B3" w:rsidR="008C409A" w:rsidP="00DE4988" w:rsidRDefault="00666536" w14:paraId="2BA693EC" w14:textId="605BEFB7">
      <w:pPr>
        <w:spacing w:line="480" w:lineRule="auto"/>
        <w:rPr>
          <w:sz w:val="24"/>
          <w:szCs w:val="24"/>
        </w:rPr>
      </w:pPr>
      <w:r>
        <w:rPr>
          <w:sz w:val="24"/>
          <w:szCs w:val="24"/>
        </w:rPr>
        <w:tab/>
      </w:r>
      <w:r w:rsidRPr="00D134B3" w:rsidR="00B04124">
        <w:rPr>
          <w:sz w:val="24"/>
          <w:szCs w:val="24"/>
        </w:rPr>
        <w:t>The story of the gender constituency’s battle for recognition in the global climate change regime has involved practical manifestation</w:t>
      </w:r>
      <w:r w:rsidRPr="00D134B3" w:rsidR="00FB4366">
        <w:rPr>
          <w:sz w:val="24"/>
          <w:szCs w:val="24"/>
        </w:rPr>
        <w:t>s</w:t>
      </w:r>
      <w:r w:rsidRPr="00D134B3" w:rsidR="00B04124">
        <w:rPr>
          <w:sz w:val="24"/>
          <w:szCs w:val="24"/>
        </w:rPr>
        <w:t xml:space="preserve"> of transversal politics</w:t>
      </w:r>
      <w:r w:rsidRPr="00D134B3" w:rsidR="00DE4988">
        <w:rPr>
          <w:sz w:val="24"/>
          <w:szCs w:val="24"/>
        </w:rPr>
        <w:t xml:space="preserve"> in its invocation of active and engaged multiple citizenships that are also globally </w:t>
      </w:r>
      <w:r w:rsidRPr="00D134B3" w:rsidR="00C427EB">
        <w:rPr>
          <w:sz w:val="24"/>
          <w:szCs w:val="24"/>
        </w:rPr>
        <w:t>and transnationally located (Yuv</w:t>
      </w:r>
      <w:r w:rsidRPr="00D134B3" w:rsidR="00DE4988">
        <w:rPr>
          <w:sz w:val="24"/>
          <w:szCs w:val="24"/>
        </w:rPr>
        <w:t>al-Davis 1997: 5)</w:t>
      </w:r>
      <w:r w:rsidRPr="00D134B3" w:rsidR="00C427EB">
        <w:rPr>
          <w:sz w:val="24"/>
          <w:szCs w:val="24"/>
        </w:rPr>
        <w:t>.</w:t>
      </w:r>
      <w:r w:rsidRPr="00D134B3" w:rsidR="00DE4988">
        <w:rPr>
          <w:sz w:val="24"/>
          <w:szCs w:val="24"/>
        </w:rPr>
        <w:t xml:space="preserve"> </w:t>
      </w:r>
      <w:r w:rsidRPr="00D134B3" w:rsidR="006C1A20">
        <w:rPr>
          <w:sz w:val="24"/>
          <w:szCs w:val="24"/>
        </w:rPr>
        <w:t xml:space="preserve"> This type of innovative approach  offer</w:t>
      </w:r>
      <w:r w:rsidRPr="00D134B3" w:rsidR="00AA2819">
        <w:rPr>
          <w:sz w:val="24"/>
          <w:szCs w:val="24"/>
        </w:rPr>
        <w:t>s</w:t>
      </w:r>
      <w:r w:rsidRPr="00D134B3" w:rsidR="006C1A20">
        <w:rPr>
          <w:sz w:val="24"/>
          <w:szCs w:val="24"/>
        </w:rPr>
        <w:t xml:space="preserve"> a</w:t>
      </w:r>
      <w:r w:rsidRPr="00D134B3" w:rsidR="00800D59">
        <w:rPr>
          <w:sz w:val="24"/>
          <w:szCs w:val="24"/>
        </w:rPr>
        <w:t>n exciting</w:t>
      </w:r>
      <w:r w:rsidRPr="00D134B3" w:rsidR="006C1A20">
        <w:rPr>
          <w:sz w:val="24"/>
          <w:szCs w:val="24"/>
        </w:rPr>
        <w:t xml:space="preserve"> means to progress beyond the</w:t>
      </w:r>
      <w:r w:rsidRPr="00D134B3" w:rsidR="00800D59">
        <w:rPr>
          <w:sz w:val="24"/>
          <w:szCs w:val="24"/>
        </w:rPr>
        <w:t xml:space="preserve"> deadlock that </w:t>
      </w:r>
      <w:r w:rsidRPr="00D134B3" w:rsidR="00E130EA">
        <w:rPr>
          <w:sz w:val="24"/>
          <w:szCs w:val="24"/>
        </w:rPr>
        <w:t xml:space="preserve">inevitably </w:t>
      </w:r>
      <w:r w:rsidRPr="00D134B3" w:rsidR="00800D59">
        <w:rPr>
          <w:sz w:val="24"/>
          <w:szCs w:val="24"/>
        </w:rPr>
        <w:t>ensues from a</w:t>
      </w:r>
      <w:r w:rsidRPr="00D134B3" w:rsidR="006C1A20">
        <w:rPr>
          <w:sz w:val="24"/>
          <w:szCs w:val="24"/>
        </w:rPr>
        <w:t xml:space="preserve"> need for total agreement in forging subject-specific alliances</w:t>
      </w:r>
      <w:r w:rsidRPr="00D134B3" w:rsidR="00800D59">
        <w:rPr>
          <w:sz w:val="24"/>
          <w:szCs w:val="24"/>
        </w:rPr>
        <w:t>;</w:t>
      </w:r>
      <w:r w:rsidRPr="00D134B3" w:rsidR="006C1A20">
        <w:rPr>
          <w:sz w:val="24"/>
          <w:szCs w:val="24"/>
        </w:rPr>
        <w:t xml:space="preserve"> requiring instead an openness to dialogue as a means to arriving at a common perspective. However its very flexibility represents a serious challenge to more traditional and entrenched means of doing the business of politics that can, in domestic contexts</w:t>
      </w:r>
      <w:r w:rsidRPr="00D134B3" w:rsidR="00800D59">
        <w:rPr>
          <w:sz w:val="24"/>
          <w:szCs w:val="24"/>
        </w:rPr>
        <w:t xml:space="preserve"> at least</w:t>
      </w:r>
      <w:r w:rsidRPr="00D134B3" w:rsidR="006C1A20">
        <w:rPr>
          <w:sz w:val="24"/>
          <w:szCs w:val="24"/>
        </w:rPr>
        <w:t>, make transversal politics the subject of misunderstanding and even outright hostility (Murtagh 2008)</w:t>
      </w:r>
      <w:r w:rsidRPr="00D134B3" w:rsidR="00AA2819">
        <w:rPr>
          <w:sz w:val="24"/>
          <w:szCs w:val="24"/>
        </w:rPr>
        <w:t>.</w:t>
      </w:r>
      <w:r w:rsidRPr="00D134B3" w:rsidR="006C1A20">
        <w:rPr>
          <w:sz w:val="24"/>
          <w:szCs w:val="24"/>
        </w:rPr>
        <w:t xml:space="preserve"> That said, it is arguably more readily suited to</w:t>
      </w:r>
      <w:r w:rsidRPr="00D134B3" w:rsidR="00800D59">
        <w:rPr>
          <w:sz w:val="24"/>
          <w:szCs w:val="24"/>
        </w:rPr>
        <w:t xml:space="preserve"> the porous and fluid nature of </w:t>
      </w:r>
      <w:r w:rsidRPr="00D134B3" w:rsidR="00614B70">
        <w:rPr>
          <w:sz w:val="24"/>
          <w:szCs w:val="24"/>
        </w:rPr>
        <w:t xml:space="preserve">modern </w:t>
      </w:r>
      <w:r w:rsidRPr="00D134B3" w:rsidR="00800D59">
        <w:rPr>
          <w:sz w:val="24"/>
          <w:szCs w:val="24"/>
        </w:rPr>
        <w:t>international politics where there is perhaps</w:t>
      </w:r>
      <w:r w:rsidRPr="00D134B3" w:rsidR="00617A3B">
        <w:rPr>
          <w:sz w:val="24"/>
          <w:szCs w:val="24"/>
        </w:rPr>
        <w:t xml:space="preserve"> </w:t>
      </w:r>
      <w:r w:rsidRPr="00D134B3" w:rsidR="00800D59">
        <w:rPr>
          <w:sz w:val="24"/>
          <w:szCs w:val="24"/>
        </w:rPr>
        <w:t>more conceptual space for alternative modes of engagement</w:t>
      </w:r>
      <w:r w:rsidRPr="00D134B3" w:rsidR="00EA30D5">
        <w:rPr>
          <w:sz w:val="24"/>
          <w:szCs w:val="24"/>
        </w:rPr>
        <w:t xml:space="preserve">, including those founded on feminist thought, particularly in light of the </w:t>
      </w:r>
      <w:r w:rsidRPr="00D134B3" w:rsidR="00617A3B">
        <w:rPr>
          <w:sz w:val="24"/>
          <w:szCs w:val="24"/>
        </w:rPr>
        <w:t xml:space="preserve">(albeit controversial – see Amoore and Langley 2004) </w:t>
      </w:r>
      <w:r w:rsidRPr="00D134B3" w:rsidR="00EA30D5">
        <w:rPr>
          <w:sz w:val="24"/>
          <w:szCs w:val="24"/>
        </w:rPr>
        <w:t>growth of global civil society that has been one of the by-products of globalization and the dominan</w:t>
      </w:r>
      <w:r w:rsidRPr="00D134B3" w:rsidR="00E130EA">
        <w:rPr>
          <w:sz w:val="24"/>
          <w:szCs w:val="24"/>
        </w:rPr>
        <w:t>ce of</w:t>
      </w:r>
      <w:r w:rsidRPr="00D134B3" w:rsidR="00EA30D5">
        <w:rPr>
          <w:sz w:val="24"/>
          <w:szCs w:val="24"/>
        </w:rPr>
        <w:t xml:space="preserve"> neo-liberal discourse (Marchand 2003)</w:t>
      </w:r>
      <w:r w:rsidRPr="00D134B3" w:rsidR="00AA2819">
        <w:rPr>
          <w:sz w:val="24"/>
          <w:szCs w:val="24"/>
        </w:rPr>
        <w:t>.</w:t>
      </w:r>
      <w:r w:rsidRPr="00D134B3" w:rsidR="00800D59">
        <w:rPr>
          <w:sz w:val="24"/>
          <w:szCs w:val="24"/>
        </w:rPr>
        <w:t xml:space="preserve"> </w:t>
      </w:r>
      <w:r w:rsidRPr="00D134B3" w:rsidR="006C1A20">
        <w:rPr>
          <w:sz w:val="24"/>
          <w:szCs w:val="24"/>
        </w:rPr>
        <w:t xml:space="preserve"> </w:t>
      </w:r>
    </w:p>
    <w:p w:rsidRPr="00D134B3" w:rsidR="00EC5795" w:rsidP="00DE4988" w:rsidRDefault="00666536" w14:paraId="0C7574E1" w14:textId="3BFF4897">
      <w:pPr>
        <w:spacing w:line="480" w:lineRule="auto"/>
        <w:rPr>
          <w:sz w:val="24"/>
          <w:szCs w:val="24"/>
        </w:rPr>
      </w:pPr>
      <w:r>
        <w:rPr>
          <w:sz w:val="24"/>
          <w:szCs w:val="24"/>
        </w:rPr>
        <w:lastRenderedPageBreak/>
        <w:tab/>
      </w:r>
      <w:r w:rsidRPr="00D134B3" w:rsidR="00F23D72">
        <w:rPr>
          <w:sz w:val="24"/>
          <w:szCs w:val="24"/>
        </w:rPr>
        <w:t xml:space="preserve">The </w:t>
      </w:r>
      <w:r w:rsidRPr="00D134B3" w:rsidR="0053208A">
        <w:rPr>
          <w:sz w:val="24"/>
          <w:szCs w:val="24"/>
        </w:rPr>
        <w:t xml:space="preserve">quest for official constituency status </w:t>
      </w:r>
      <w:r w:rsidRPr="00D134B3" w:rsidR="00F23D72">
        <w:rPr>
          <w:sz w:val="24"/>
          <w:szCs w:val="24"/>
        </w:rPr>
        <w:t>in the global climate change regime was</w:t>
      </w:r>
      <w:r w:rsidRPr="00D134B3" w:rsidR="0053208A">
        <w:rPr>
          <w:sz w:val="24"/>
          <w:szCs w:val="24"/>
        </w:rPr>
        <w:t xml:space="preserve"> </w:t>
      </w:r>
      <w:r w:rsidRPr="00D134B3" w:rsidR="0053208A">
        <w:rPr>
          <w:bCs/>
          <w:sz w:val="24"/>
          <w:szCs w:val="24"/>
        </w:rPr>
        <w:t xml:space="preserve">mandated by the women’s caucus at COP14 </w:t>
      </w:r>
      <w:r w:rsidRPr="00D134B3" w:rsidR="00031022">
        <w:rPr>
          <w:bCs/>
          <w:sz w:val="24"/>
          <w:szCs w:val="24"/>
        </w:rPr>
        <w:t>(</w:t>
      </w:r>
      <w:r w:rsidRPr="00D134B3" w:rsidR="0053208A">
        <w:rPr>
          <w:bCs/>
          <w:sz w:val="24"/>
          <w:szCs w:val="24"/>
        </w:rPr>
        <w:t>Poznan</w:t>
      </w:r>
      <w:r w:rsidRPr="00D134B3" w:rsidR="00031022">
        <w:rPr>
          <w:bCs/>
          <w:sz w:val="24"/>
          <w:szCs w:val="24"/>
        </w:rPr>
        <w:t>)</w:t>
      </w:r>
      <w:r w:rsidRPr="00D134B3" w:rsidR="00F23D72">
        <w:rPr>
          <w:bCs/>
          <w:sz w:val="24"/>
          <w:szCs w:val="24"/>
        </w:rPr>
        <w:t xml:space="preserve">. In order </w:t>
      </w:r>
      <w:r w:rsidRPr="00D134B3" w:rsidR="0053208A">
        <w:rPr>
          <w:bCs/>
          <w:sz w:val="24"/>
          <w:szCs w:val="24"/>
        </w:rPr>
        <w:t>to establish its credentials as representing the interests and expertise of women across the globe</w:t>
      </w:r>
      <w:r w:rsidRPr="00D134B3" w:rsidR="00E130EA">
        <w:rPr>
          <w:bCs/>
          <w:sz w:val="24"/>
          <w:szCs w:val="24"/>
        </w:rPr>
        <w:t>,</w:t>
      </w:r>
      <w:r w:rsidRPr="00D134B3" w:rsidR="0053208A">
        <w:rPr>
          <w:bCs/>
          <w:sz w:val="24"/>
          <w:szCs w:val="24"/>
        </w:rPr>
        <w:t xml:space="preserve"> one</w:t>
      </w:r>
      <w:r w:rsidRPr="00D134B3" w:rsidR="00F23D72">
        <w:rPr>
          <w:bCs/>
          <w:sz w:val="24"/>
          <w:szCs w:val="24"/>
        </w:rPr>
        <w:t xml:space="preserve"> of the</w:t>
      </w:r>
      <w:r w:rsidRPr="00D134B3" w:rsidR="0053208A">
        <w:rPr>
          <w:bCs/>
          <w:sz w:val="24"/>
          <w:szCs w:val="24"/>
        </w:rPr>
        <w:t xml:space="preserve"> key strategies </w:t>
      </w:r>
      <w:r w:rsidRPr="00D134B3" w:rsidR="00F23D72">
        <w:rPr>
          <w:bCs/>
          <w:sz w:val="24"/>
          <w:szCs w:val="24"/>
        </w:rPr>
        <w:t xml:space="preserve">adopted </w:t>
      </w:r>
      <w:r w:rsidRPr="00D134B3" w:rsidR="0053208A">
        <w:rPr>
          <w:bCs/>
          <w:sz w:val="24"/>
          <w:szCs w:val="24"/>
        </w:rPr>
        <w:t>was to forge a coalition</w:t>
      </w:r>
      <w:r w:rsidRPr="00D134B3" w:rsidR="00AA2819">
        <w:rPr>
          <w:bCs/>
          <w:sz w:val="24"/>
          <w:szCs w:val="24"/>
        </w:rPr>
        <w:t>.  This coalition was</w:t>
      </w:r>
      <w:r w:rsidRPr="00D134B3" w:rsidR="0053208A">
        <w:rPr>
          <w:bCs/>
          <w:sz w:val="24"/>
          <w:szCs w:val="24"/>
        </w:rPr>
        <w:t xml:space="preserve"> headed by an umbrella </w:t>
      </w:r>
      <w:r w:rsidRPr="00D134B3" w:rsidR="005D6DBA">
        <w:rPr>
          <w:bCs/>
          <w:sz w:val="24"/>
          <w:szCs w:val="24"/>
        </w:rPr>
        <w:t xml:space="preserve">organization </w:t>
      </w:r>
      <w:r w:rsidRPr="00D134B3" w:rsidR="00AA2819">
        <w:rPr>
          <w:bCs/>
          <w:sz w:val="24"/>
          <w:szCs w:val="24"/>
        </w:rPr>
        <w:t xml:space="preserve">called </w:t>
      </w:r>
      <w:r w:rsidRPr="00D134B3" w:rsidR="006E63F3">
        <w:rPr>
          <w:sz w:val="24"/>
          <w:szCs w:val="24"/>
        </w:rPr>
        <w:t>GenderCC</w:t>
      </w:r>
      <w:r w:rsidRPr="00D134B3" w:rsidR="0053208A">
        <w:rPr>
          <w:sz w:val="24"/>
          <w:szCs w:val="24"/>
        </w:rPr>
        <w:t xml:space="preserve"> </w:t>
      </w:r>
      <w:r w:rsidRPr="00D134B3" w:rsidR="0053208A">
        <w:rPr>
          <w:b/>
          <w:bCs/>
          <w:sz w:val="24"/>
          <w:szCs w:val="24"/>
        </w:rPr>
        <w:t xml:space="preserve">– </w:t>
      </w:r>
      <w:r w:rsidRPr="00D134B3" w:rsidR="0053208A">
        <w:rPr>
          <w:bCs/>
          <w:sz w:val="24"/>
          <w:szCs w:val="24"/>
        </w:rPr>
        <w:t>Women for Climate Justice</w:t>
      </w:r>
      <w:r w:rsidRPr="00D134B3" w:rsidR="00AA2819">
        <w:rPr>
          <w:bCs/>
          <w:sz w:val="24"/>
          <w:szCs w:val="24"/>
        </w:rPr>
        <w:t xml:space="preserve">. Originally founded at COP 9 </w:t>
      </w:r>
      <w:r w:rsidRPr="00D134B3" w:rsidR="00021D9B">
        <w:rPr>
          <w:bCs/>
          <w:sz w:val="24"/>
          <w:szCs w:val="24"/>
        </w:rPr>
        <w:t>(</w:t>
      </w:r>
      <w:r w:rsidRPr="00D134B3" w:rsidR="002C2974">
        <w:rPr>
          <w:bCs/>
          <w:sz w:val="24"/>
          <w:szCs w:val="24"/>
        </w:rPr>
        <w:t xml:space="preserve">Milan </w:t>
      </w:r>
      <w:r w:rsidRPr="00D134B3" w:rsidR="00AA2819">
        <w:rPr>
          <w:bCs/>
          <w:sz w:val="24"/>
          <w:szCs w:val="24"/>
        </w:rPr>
        <w:t>2003</w:t>
      </w:r>
      <w:r w:rsidRPr="00D134B3" w:rsidR="00021D9B">
        <w:rPr>
          <w:bCs/>
          <w:sz w:val="24"/>
          <w:szCs w:val="24"/>
        </w:rPr>
        <w:t>)</w:t>
      </w:r>
      <w:r w:rsidRPr="00D134B3" w:rsidR="00AA2819">
        <w:rPr>
          <w:bCs/>
          <w:sz w:val="24"/>
          <w:szCs w:val="24"/>
        </w:rPr>
        <w:t xml:space="preserve"> </w:t>
      </w:r>
      <w:r w:rsidRPr="00D134B3" w:rsidR="006E63F3">
        <w:rPr>
          <w:bCs/>
          <w:sz w:val="24"/>
          <w:szCs w:val="24"/>
        </w:rPr>
        <w:t>GenderCC</w:t>
      </w:r>
      <w:r w:rsidRPr="00D134B3" w:rsidR="00AA2819">
        <w:rPr>
          <w:bCs/>
          <w:sz w:val="24"/>
          <w:szCs w:val="24"/>
        </w:rPr>
        <w:t xml:space="preserve"> is </w:t>
      </w:r>
      <w:r w:rsidRPr="00D134B3" w:rsidR="0053208A">
        <w:rPr>
          <w:sz w:val="24"/>
          <w:szCs w:val="24"/>
        </w:rPr>
        <w:t xml:space="preserve">a global network of women, gender activists and experts </w:t>
      </w:r>
      <w:r w:rsidRPr="00D134B3" w:rsidR="00021D9B">
        <w:rPr>
          <w:sz w:val="24"/>
          <w:szCs w:val="24"/>
        </w:rPr>
        <w:t xml:space="preserve">on gender and climate justice issues </w:t>
      </w:r>
      <w:r w:rsidRPr="00D134B3" w:rsidR="0053208A">
        <w:rPr>
          <w:sz w:val="24"/>
          <w:szCs w:val="24"/>
        </w:rPr>
        <w:t xml:space="preserve">representing all world regions. </w:t>
      </w:r>
      <w:r w:rsidRPr="00D134B3" w:rsidR="00EC5795">
        <w:rPr>
          <w:sz w:val="24"/>
          <w:szCs w:val="24"/>
        </w:rPr>
        <w:t>Given subsequent developments which have seen extraordinarily rapid advancement for the gender cause after years of glacial progress</w:t>
      </w:r>
      <w:r w:rsidRPr="00D134B3" w:rsidR="00E130EA">
        <w:rPr>
          <w:sz w:val="24"/>
          <w:szCs w:val="24"/>
        </w:rPr>
        <w:t>,</w:t>
      </w:r>
      <w:r w:rsidRPr="00D134B3" w:rsidR="00EC5795">
        <w:rPr>
          <w:sz w:val="24"/>
          <w:szCs w:val="24"/>
        </w:rPr>
        <w:t xml:space="preserve"> the influence of </w:t>
      </w:r>
      <w:r w:rsidRPr="00D134B3" w:rsidR="006E63F3">
        <w:rPr>
          <w:sz w:val="24"/>
          <w:szCs w:val="24"/>
        </w:rPr>
        <w:t>GenderCC</w:t>
      </w:r>
      <w:r w:rsidRPr="00D134B3" w:rsidR="00EC5795">
        <w:rPr>
          <w:sz w:val="24"/>
          <w:szCs w:val="24"/>
        </w:rPr>
        <w:t xml:space="preserve"> on rallying women to action and in relatively short order successfully pressing for institutional change has been little short of miraculous. It also speaks to the importance of providing a figure-head </w:t>
      </w:r>
      <w:r w:rsidRPr="00D134B3" w:rsidR="00E130EA">
        <w:rPr>
          <w:sz w:val="24"/>
          <w:szCs w:val="24"/>
        </w:rPr>
        <w:t>(</w:t>
      </w:r>
      <w:r w:rsidRPr="00D134B3" w:rsidR="00EC5795">
        <w:rPr>
          <w:sz w:val="24"/>
          <w:szCs w:val="24"/>
        </w:rPr>
        <w:t xml:space="preserve">in both </w:t>
      </w:r>
      <w:r w:rsidRPr="00D134B3" w:rsidR="00932D85">
        <w:rPr>
          <w:sz w:val="24"/>
          <w:szCs w:val="24"/>
        </w:rPr>
        <w:t>organizational</w:t>
      </w:r>
      <w:r w:rsidRPr="00D134B3" w:rsidR="00EC5795">
        <w:rPr>
          <w:sz w:val="24"/>
          <w:szCs w:val="24"/>
        </w:rPr>
        <w:t xml:space="preserve"> and symbolic terms</w:t>
      </w:r>
      <w:r w:rsidRPr="00D134B3" w:rsidR="00E130EA">
        <w:rPr>
          <w:sz w:val="24"/>
          <w:szCs w:val="24"/>
        </w:rPr>
        <w:t>)</w:t>
      </w:r>
      <w:r w:rsidRPr="00D134B3" w:rsidR="00EC5795">
        <w:rPr>
          <w:sz w:val="24"/>
          <w:szCs w:val="24"/>
        </w:rPr>
        <w:t xml:space="preserve"> in solidifying </w:t>
      </w:r>
      <w:r>
        <w:rPr>
          <w:sz w:val="24"/>
          <w:szCs w:val="24"/>
        </w:rPr>
        <w:t xml:space="preserve">the </w:t>
      </w:r>
      <w:r w:rsidRPr="00D134B3" w:rsidR="00EC5795">
        <w:rPr>
          <w:sz w:val="24"/>
          <w:szCs w:val="24"/>
        </w:rPr>
        <w:t xml:space="preserve">identity of what could otherwise be viewed as </w:t>
      </w:r>
      <w:r>
        <w:rPr>
          <w:sz w:val="24"/>
          <w:szCs w:val="24"/>
        </w:rPr>
        <w:t xml:space="preserve">a </w:t>
      </w:r>
      <w:r w:rsidRPr="00D134B3" w:rsidR="00EC5795">
        <w:rPr>
          <w:sz w:val="24"/>
          <w:szCs w:val="24"/>
        </w:rPr>
        <w:t>some</w:t>
      </w:r>
      <w:r w:rsidRPr="00D134B3" w:rsidR="00E130EA">
        <w:rPr>
          <w:sz w:val="24"/>
          <w:szCs w:val="24"/>
        </w:rPr>
        <w:t>what</w:t>
      </w:r>
      <w:r w:rsidRPr="00D134B3" w:rsidR="00EC5795">
        <w:rPr>
          <w:sz w:val="24"/>
          <w:szCs w:val="24"/>
        </w:rPr>
        <w:t xml:space="preserve"> amorphous</w:t>
      </w:r>
      <w:r>
        <w:rPr>
          <w:sz w:val="24"/>
          <w:szCs w:val="24"/>
        </w:rPr>
        <w:t xml:space="preserve"> group</w:t>
      </w:r>
      <w:r w:rsidRPr="00D134B3" w:rsidR="00EC5795">
        <w:rPr>
          <w:sz w:val="24"/>
          <w:szCs w:val="24"/>
        </w:rPr>
        <w:t xml:space="preserve">. </w:t>
      </w:r>
    </w:p>
    <w:p w:rsidRPr="00D134B3" w:rsidR="0053208A" w:rsidP="00DE4988" w:rsidRDefault="00EC5795" w14:paraId="111182C7" w14:textId="77777777">
      <w:pPr>
        <w:spacing w:line="480" w:lineRule="auto"/>
        <w:rPr>
          <w:b/>
          <w:sz w:val="24"/>
          <w:szCs w:val="24"/>
        </w:rPr>
      </w:pPr>
      <w:r w:rsidRPr="00D134B3">
        <w:rPr>
          <w:sz w:val="24"/>
          <w:szCs w:val="24"/>
        </w:rPr>
        <w:t xml:space="preserve">  </w:t>
      </w:r>
    </w:p>
    <w:p w:rsidRPr="00D134B3" w:rsidR="00F83337" w:rsidP="00DE4988" w:rsidRDefault="00F07697" w14:paraId="67D2D81E" w14:textId="228EF241">
      <w:pPr>
        <w:tabs>
          <w:tab w:val="left" w:pos="709"/>
        </w:tabs>
        <w:spacing w:line="480" w:lineRule="auto"/>
        <w:rPr>
          <w:b/>
          <w:sz w:val="24"/>
          <w:szCs w:val="24"/>
        </w:rPr>
      </w:pPr>
      <w:r w:rsidRPr="00D134B3">
        <w:rPr>
          <w:b/>
          <w:sz w:val="24"/>
          <w:szCs w:val="24"/>
        </w:rPr>
        <w:t xml:space="preserve">Fostering </w:t>
      </w:r>
      <w:r w:rsidR="00666536">
        <w:rPr>
          <w:b/>
          <w:sz w:val="24"/>
          <w:szCs w:val="24"/>
        </w:rPr>
        <w:t>p</w:t>
      </w:r>
      <w:r w:rsidRPr="00D134B3" w:rsidR="00F83337">
        <w:rPr>
          <w:b/>
          <w:sz w:val="24"/>
          <w:szCs w:val="24"/>
        </w:rPr>
        <w:t>articipation</w:t>
      </w:r>
      <w:r w:rsidR="00666536">
        <w:rPr>
          <w:b/>
          <w:sz w:val="24"/>
          <w:szCs w:val="24"/>
        </w:rPr>
        <w:t xml:space="preserve"> and i</w:t>
      </w:r>
      <w:r w:rsidRPr="00D134B3" w:rsidR="004B6254">
        <w:rPr>
          <w:b/>
          <w:sz w:val="24"/>
          <w:szCs w:val="24"/>
        </w:rPr>
        <w:t>nclusiveness</w:t>
      </w:r>
      <w:r w:rsidRPr="00D134B3" w:rsidR="00870192">
        <w:rPr>
          <w:b/>
          <w:sz w:val="24"/>
          <w:szCs w:val="24"/>
        </w:rPr>
        <w:t xml:space="preserve"> within the </w:t>
      </w:r>
      <w:r w:rsidR="00666536">
        <w:rPr>
          <w:b/>
          <w:sz w:val="24"/>
          <w:szCs w:val="24"/>
        </w:rPr>
        <w:t>g</w:t>
      </w:r>
      <w:r w:rsidRPr="00D134B3" w:rsidR="00641924">
        <w:rPr>
          <w:b/>
          <w:sz w:val="24"/>
          <w:szCs w:val="24"/>
        </w:rPr>
        <w:t xml:space="preserve">ender </w:t>
      </w:r>
      <w:r w:rsidR="00763519">
        <w:rPr>
          <w:b/>
          <w:sz w:val="24"/>
          <w:szCs w:val="24"/>
        </w:rPr>
        <w:t>c</w:t>
      </w:r>
      <w:r w:rsidRPr="00D134B3" w:rsidR="00870192">
        <w:rPr>
          <w:b/>
          <w:sz w:val="24"/>
          <w:szCs w:val="24"/>
        </w:rPr>
        <w:t>onstituency</w:t>
      </w:r>
    </w:p>
    <w:p w:rsidRPr="00D134B3" w:rsidR="0053208A" w:rsidP="00DE4988" w:rsidRDefault="00350764" w14:paraId="1EB9F036" w14:textId="77777777">
      <w:pPr>
        <w:tabs>
          <w:tab w:val="left" w:pos="709"/>
        </w:tabs>
        <w:spacing w:line="480" w:lineRule="auto"/>
        <w:rPr>
          <w:sz w:val="24"/>
          <w:szCs w:val="24"/>
        </w:rPr>
      </w:pPr>
      <w:r w:rsidRPr="00D134B3">
        <w:rPr>
          <w:sz w:val="24"/>
          <w:szCs w:val="24"/>
        </w:rPr>
        <w:t xml:space="preserve">The </w:t>
      </w:r>
      <w:r w:rsidRPr="00D134B3" w:rsidR="00CB7CE8">
        <w:rPr>
          <w:sz w:val="24"/>
          <w:szCs w:val="24"/>
        </w:rPr>
        <w:t>promotion of inclusiveness through adopting open</w:t>
      </w:r>
      <w:r w:rsidRPr="00D134B3" w:rsidR="00932D85">
        <w:rPr>
          <w:sz w:val="24"/>
          <w:szCs w:val="24"/>
        </w:rPr>
        <w:t>,</w:t>
      </w:r>
      <w:r w:rsidRPr="00D134B3" w:rsidR="00CB7CE8">
        <w:rPr>
          <w:sz w:val="24"/>
          <w:szCs w:val="24"/>
        </w:rPr>
        <w:t xml:space="preserve"> participatory d</w:t>
      </w:r>
      <w:r w:rsidRPr="00D134B3" w:rsidR="00E130EA">
        <w:rPr>
          <w:sz w:val="24"/>
          <w:szCs w:val="24"/>
        </w:rPr>
        <w:t>ialogue</w:t>
      </w:r>
      <w:r w:rsidRPr="00D134B3" w:rsidR="00C427EB">
        <w:rPr>
          <w:sz w:val="24"/>
          <w:szCs w:val="24"/>
        </w:rPr>
        <w:t xml:space="preserve"> in its own affairs is</w:t>
      </w:r>
      <w:r w:rsidRPr="00D134B3">
        <w:rPr>
          <w:sz w:val="24"/>
          <w:szCs w:val="24"/>
        </w:rPr>
        <w:t xml:space="preserve"> a hallmark of ecofeminist methodology</w:t>
      </w:r>
      <w:r w:rsidRPr="00D134B3" w:rsidR="00870192">
        <w:rPr>
          <w:sz w:val="24"/>
          <w:szCs w:val="24"/>
        </w:rPr>
        <w:t xml:space="preserve"> and one that has been very much present in the development of the gender constituency in the global climate change regime. I</w:t>
      </w:r>
      <w:r w:rsidRPr="00D134B3">
        <w:rPr>
          <w:sz w:val="24"/>
          <w:szCs w:val="24"/>
        </w:rPr>
        <w:t>n part</w:t>
      </w:r>
      <w:r w:rsidRPr="00D134B3" w:rsidR="008C409A">
        <w:rPr>
          <w:sz w:val="24"/>
          <w:szCs w:val="24"/>
        </w:rPr>
        <w:t>,</w:t>
      </w:r>
      <w:r w:rsidRPr="00D134B3">
        <w:rPr>
          <w:sz w:val="24"/>
          <w:szCs w:val="24"/>
        </w:rPr>
        <w:t xml:space="preserve"> this is a matter of principle</w:t>
      </w:r>
      <w:r w:rsidRPr="00D134B3" w:rsidR="00870192">
        <w:rPr>
          <w:sz w:val="24"/>
          <w:szCs w:val="24"/>
        </w:rPr>
        <w:t>, following through the thinking on women’s participation in global institutional processes to</w:t>
      </w:r>
      <w:r w:rsidRPr="00D134B3" w:rsidR="00E130EA">
        <w:rPr>
          <w:sz w:val="24"/>
          <w:szCs w:val="24"/>
        </w:rPr>
        <w:t xml:space="preserve"> </w:t>
      </w:r>
      <w:r w:rsidRPr="00D134B3" w:rsidR="00870192">
        <w:rPr>
          <w:sz w:val="24"/>
          <w:szCs w:val="24"/>
        </w:rPr>
        <w:t>its logical conclusion</w:t>
      </w:r>
      <w:r w:rsidRPr="00D134B3" w:rsidR="00C11965">
        <w:rPr>
          <w:sz w:val="24"/>
          <w:szCs w:val="24"/>
        </w:rPr>
        <w:t xml:space="preserve"> by applying it internally</w:t>
      </w:r>
      <w:r w:rsidRPr="00D134B3" w:rsidR="00870192">
        <w:rPr>
          <w:sz w:val="24"/>
          <w:szCs w:val="24"/>
        </w:rPr>
        <w:t>. At the same time</w:t>
      </w:r>
      <w:r w:rsidRPr="00D134B3" w:rsidR="008F5BB3">
        <w:rPr>
          <w:sz w:val="24"/>
          <w:szCs w:val="24"/>
        </w:rPr>
        <w:t>,</w:t>
      </w:r>
      <w:r w:rsidRPr="00D134B3" w:rsidR="00870192">
        <w:rPr>
          <w:sz w:val="24"/>
          <w:szCs w:val="24"/>
        </w:rPr>
        <w:t xml:space="preserve"> fostering inclusion through participation</w:t>
      </w:r>
      <w:r w:rsidRPr="00D134B3">
        <w:rPr>
          <w:sz w:val="24"/>
          <w:szCs w:val="24"/>
        </w:rPr>
        <w:t xml:space="preserve"> is also a </w:t>
      </w:r>
      <w:r w:rsidRPr="00D134B3" w:rsidR="00CB7CE8">
        <w:rPr>
          <w:sz w:val="24"/>
          <w:szCs w:val="24"/>
        </w:rPr>
        <w:t xml:space="preserve">response to </w:t>
      </w:r>
      <w:r w:rsidRPr="00D134B3" w:rsidR="00870192">
        <w:rPr>
          <w:sz w:val="24"/>
          <w:szCs w:val="24"/>
        </w:rPr>
        <w:t xml:space="preserve">ecofeminism’s </w:t>
      </w:r>
      <w:r w:rsidRPr="00D134B3" w:rsidR="00CB7CE8">
        <w:rPr>
          <w:sz w:val="24"/>
          <w:szCs w:val="24"/>
        </w:rPr>
        <w:t>activist roots</w:t>
      </w:r>
      <w:r w:rsidRPr="00D134B3">
        <w:rPr>
          <w:sz w:val="24"/>
          <w:szCs w:val="24"/>
        </w:rPr>
        <w:t xml:space="preserve"> which </w:t>
      </w:r>
      <w:r w:rsidRPr="00D134B3" w:rsidR="00932D85">
        <w:rPr>
          <w:sz w:val="24"/>
          <w:szCs w:val="24"/>
        </w:rPr>
        <w:t>emphasize</w:t>
      </w:r>
      <w:r w:rsidRPr="00D134B3" w:rsidR="00870192">
        <w:rPr>
          <w:sz w:val="24"/>
          <w:szCs w:val="24"/>
        </w:rPr>
        <w:t xml:space="preserve"> the need to </w:t>
      </w:r>
      <w:r w:rsidRPr="00D134B3" w:rsidR="00CB7CE8">
        <w:rPr>
          <w:sz w:val="24"/>
          <w:szCs w:val="24"/>
        </w:rPr>
        <w:t xml:space="preserve">respect </w:t>
      </w:r>
      <w:r w:rsidRPr="00D134B3" w:rsidR="00870192">
        <w:rPr>
          <w:sz w:val="24"/>
          <w:szCs w:val="24"/>
        </w:rPr>
        <w:t xml:space="preserve">and incorporate women’s </w:t>
      </w:r>
      <w:r w:rsidRPr="00D134B3" w:rsidR="00CB7CE8">
        <w:rPr>
          <w:sz w:val="24"/>
          <w:szCs w:val="24"/>
        </w:rPr>
        <w:t>lived experience in decision-making</w:t>
      </w:r>
      <w:r w:rsidRPr="00D134B3" w:rsidR="008F5BB3">
        <w:rPr>
          <w:sz w:val="24"/>
          <w:szCs w:val="24"/>
        </w:rPr>
        <w:t xml:space="preserve"> processes and outcomes. This is</w:t>
      </w:r>
      <w:r w:rsidRPr="00D134B3" w:rsidR="00CB7CE8">
        <w:rPr>
          <w:sz w:val="24"/>
          <w:szCs w:val="24"/>
        </w:rPr>
        <w:t xml:space="preserve"> not to the exclusion of scientific</w:t>
      </w:r>
      <w:r w:rsidRPr="00D134B3" w:rsidR="00932D85">
        <w:rPr>
          <w:sz w:val="24"/>
          <w:szCs w:val="24"/>
        </w:rPr>
        <w:t xml:space="preserve"> or </w:t>
      </w:r>
      <w:r w:rsidRPr="00D134B3" w:rsidR="00CB7CE8">
        <w:rPr>
          <w:sz w:val="24"/>
          <w:szCs w:val="24"/>
        </w:rPr>
        <w:t>technical</w:t>
      </w:r>
      <w:r w:rsidRPr="00D134B3" w:rsidR="00932D85">
        <w:rPr>
          <w:sz w:val="24"/>
          <w:szCs w:val="24"/>
        </w:rPr>
        <w:t xml:space="preserve"> or </w:t>
      </w:r>
      <w:r w:rsidRPr="00D134B3" w:rsidR="008F5BB3">
        <w:rPr>
          <w:sz w:val="24"/>
          <w:szCs w:val="24"/>
        </w:rPr>
        <w:t>scholarly</w:t>
      </w:r>
      <w:r w:rsidRPr="00D134B3" w:rsidR="00CB7CE8">
        <w:rPr>
          <w:sz w:val="24"/>
          <w:szCs w:val="24"/>
        </w:rPr>
        <w:t xml:space="preserve"> concerns, but as an important source of relevant material in its own right,</w:t>
      </w:r>
      <w:r w:rsidRPr="00D134B3" w:rsidR="00870192">
        <w:rPr>
          <w:sz w:val="24"/>
          <w:szCs w:val="24"/>
        </w:rPr>
        <w:t xml:space="preserve"> thus</w:t>
      </w:r>
      <w:r w:rsidRPr="00D134B3" w:rsidR="00CB7CE8">
        <w:rPr>
          <w:sz w:val="24"/>
          <w:szCs w:val="24"/>
        </w:rPr>
        <w:t xml:space="preserve"> ensuring that </w:t>
      </w:r>
      <w:r w:rsidRPr="00D134B3" w:rsidR="008F5BB3">
        <w:rPr>
          <w:sz w:val="24"/>
          <w:szCs w:val="24"/>
        </w:rPr>
        <w:t>conclusions</w:t>
      </w:r>
      <w:r w:rsidRPr="00D134B3">
        <w:rPr>
          <w:sz w:val="24"/>
          <w:szCs w:val="24"/>
        </w:rPr>
        <w:t xml:space="preserve"> </w:t>
      </w:r>
      <w:r w:rsidRPr="00D134B3" w:rsidR="00CB7CE8">
        <w:rPr>
          <w:sz w:val="24"/>
          <w:szCs w:val="24"/>
        </w:rPr>
        <w:t xml:space="preserve">arrived at are based on the most complete information possible. </w:t>
      </w:r>
    </w:p>
    <w:p w:rsidRPr="00D134B3" w:rsidR="002B6CF4" w:rsidP="00DE4988" w:rsidRDefault="00666536" w14:paraId="7E5DB458" w14:textId="307B6EA2">
      <w:pPr>
        <w:tabs>
          <w:tab w:val="left" w:pos="709"/>
        </w:tabs>
        <w:spacing w:line="480" w:lineRule="auto"/>
        <w:rPr>
          <w:sz w:val="24"/>
          <w:szCs w:val="24"/>
        </w:rPr>
      </w:pPr>
      <w:r>
        <w:rPr>
          <w:sz w:val="24"/>
          <w:szCs w:val="24"/>
        </w:rPr>
        <w:tab/>
      </w:r>
      <w:r w:rsidRPr="00D134B3" w:rsidR="00BB5EE3">
        <w:rPr>
          <w:sz w:val="24"/>
          <w:szCs w:val="24"/>
        </w:rPr>
        <w:t>An</w:t>
      </w:r>
      <w:r w:rsidRPr="00D134B3" w:rsidR="003A2A97">
        <w:rPr>
          <w:sz w:val="24"/>
          <w:szCs w:val="24"/>
        </w:rPr>
        <w:t xml:space="preserve"> inclusive and participatory approach feature</w:t>
      </w:r>
      <w:r w:rsidRPr="00D134B3" w:rsidR="00BB5EE3">
        <w:rPr>
          <w:sz w:val="24"/>
          <w:szCs w:val="24"/>
        </w:rPr>
        <w:t>d strongly</w:t>
      </w:r>
      <w:r w:rsidRPr="00D134B3" w:rsidR="003A2A97">
        <w:rPr>
          <w:sz w:val="24"/>
          <w:szCs w:val="24"/>
        </w:rPr>
        <w:t xml:space="preserve"> in the gender constituency’s activities </w:t>
      </w:r>
      <w:r w:rsidRPr="00D134B3" w:rsidR="008F5BB3">
        <w:rPr>
          <w:sz w:val="24"/>
          <w:szCs w:val="24"/>
        </w:rPr>
        <w:t>in</w:t>
      </w:r>
      <w:r w:rsidRPr="00D134B3" w:rsidR="003A2A97">
        <w:rPr>
          <w:sz w:val="24"/>
          <w:szCs w:val="24"/>
        </w:rPr>
        <w:t xml:space="preserve"> </w:t>
      </w:r>
      <w:r w:rsidRPr="00D134B3" w:rsidR="00C11965">
        <w:rPr>
          <w:sz w:val="24"/>
          <w:szCs w:val="24"/>
        </w:rPr>
        <w:t>developing</w:t>
      </w:r>
      <w:r w:rsidRPr="00D134B3" w:rsidR="00095AAE">
        <w:rPr>
          <w:sz w:val="24"/>
          <w:szCs w:val="24"/>
        </w:rPr>
        <w:t xml:space="preserve"> </w:t>
      </w:r>
      <w:r w:rsidRPr="00D134B3" w:rsidR="0053208A">
        <w:rPr>
          <w:sz w:val="24"/>
          <w:szCs w:val="24"/>
        </w:rPr>
        <w:t xml:space="preserve">a </w:t>
      </w:r>
      <w:r w:rsidRPr="00D134B3" w:rsidR="003A2A97">
        <w:rPr>
          <w:sz w:val="24"/>
          <w:szCs w:val="24"/>
        </w:rPr>
        <w:t>s</w:t>
      </w:r>
      <w:r w:rsidRPr="00D134B3" w:rsidR="0053208A">
        <w:rPr>
          <w:sz w:val="24"/>
          <w:szCs w:val="24"/>
        </w:rPr>
        <w:t>t</w:t>
      </w:r>
      <w:r w:rsidRPr="00D134B3" w:rsidR="008F5BB3">
        <w:rPr>
          <w:sz w:val="24"/>
          <w:szCs w:val="24"/>
        </w:rPr>
        <w:t>r</w:t>
      </w:r>
      <w:r w:rsidRPr="00D134B3" w:rsidR="0053208A">
        <w:rPr>
          <w:sz w:val="24"/>
          <w:szCs w:val="24"/>
        </w:rPr>
        <w:t xml:space="preserve">ategic </w:t>
      </w:r>
      <w:r w:rsidRPr="00D134B3" w:rsidR="003A2A97">
        <w:rPr>
          <w:sz w:val="24"/>
          <w:szCs w:val="24"/>
        </w:rPr>
        <w:t>p</w:t>
      </w:r>
      <w:r w:rsidRPr="00D134B3" w:rsidR="0053208A">
        <w:rPr>
          <w:sz w:val="24"/>
          <w:szCs w:val="24"/>
        </w:rPr>
        <w:t>os</w:t>
      </w:r>
      <w:r w:rsidRPr="00D134B3" w:rsidR="008F5BB3">
        <w:rPr>
          <w:sz w:val="24"/>
          <w:szCs w:val="24"/>
        </w:rPr>
        <w:t>i</w:t>
      </w:r>
      <w:r w:rsidRPr="00D134B3" w:rsidR="0053208A">
        <w:rPr>
          <w:sz w:val="24"/>
          <w:szCs w:val="24"/>
        </w:rPr>
        <w:t>tion</w:t>
      </w:r>
      <w:r w:rsidRPr="00D134B3" w:rsidR="003A2A97">
        <w:rPr>
          <w:sz w:val="24"/>
          <w:szCs w:val="24"/>
        </w:rPr>
        <w:t xml:space="preserve"> from which to fight its corner in the quest for recognition in the global climate change regime. </w:t>
      </w:r>
      <w:r w:rsidRPr="00D134B3" w:rsidR="007D2203">
        <w:rPr>
          <w:sz w:val="24"/>
          <w:szCs w:val="24"/>
        </w:rPr>
        <w:t xml:space="preserve">A key </w:t>
      </w:r>
      <w:r w:rsidRPr="00D134B3" w:rsidR="00C11965">
        <w:rPr>
          <w:sz w:val="24"/>
          <w:szCs w:val="24"/>
        </w:rPr>
        <w:t xml:space="preserve">example of </w:t>
      </w:r>
      <w:r w:rsidRPr="00D134B3" w:rsidR="00D84AFC">
        <w:rPr>
          <w:sz w:val="24"/>
          <w:szCs w:val="24"/>
        </w:rPr>
        <w:t xml:space="preserve">this </w:t>
      </w:r>
      <w:r w:rsidRPr="00D134B3" w:rsidR="00932D85">
        <w:rPr>
          <w:sz w:val="24"/>
          <w:szCs w:val="24"/>
        </w:rPr>
        <w:t xml:space="preserve">approach </w:t>
      </w:r>
      <w:r w:rsidRPr="00D134B3" w:rsidR="00D84AFC">
        <w:rPr>
          <w:sz w:val="24"/>
          <w:szCs w:val="24"/>
        </w:rPr>
        <w:t>in</w:t>
      </w:r>
      <w:r w:rsidRPr="00D134B3" w:rsidR="007D2203">
        <w:rPr>
          <w:sz w:val="24"/>
          <w:szCs w:val="24"/>
        </w:rPr>
        <w:t xml:space="preserve"> th</w:t>
      </w:r>
      <w:r w:rsidRPr="00D134B3" w:rsidR="003A2A97">
        <w:rPr>
          <w:sz w:val="24"/>
          <w:szCs w:val="24"/>
        </w:rPr>
        <w:t xml:space="preserve">is process </w:t>
      </w:r>
      <w:r w:rsidRPr="00D134B3" w:rsidR="007D2203">
        <w:rPr>
          <w:sz w:val="24"/>
          <w:szCs w:val="24"/>
        </w:rPr>
        <w:t xml:space="preserve">was the </w:t>
      </w:r>
      <w:r w:rsidRPr="00D134B3" w:rsidR="003846CF">
        <w:rPr>
          <w:sz w:val="24"/>
          <w:szCs w:val="24"/>
        </w:rPr>
        <w:t xml:space="preserve">negotiation and agreement </w:t>
      </w:r>
      <w:r w:rsidRPr="00D134B3" w:rsidR="007D2203">
        <w:rPr>
          <w:sz w:val="24"/>
          <w:szCs w:val="24"/>
        </w:rPr>
        <w:t xml:space="preserve">of </w:t>
      </w:r>
      <w:r w:rsidRPr="00D134B3" w:rsidR="00AE33D2">
        <w:rPr>
          <w:bCs/>
          <w:sz w:val="24"/>
          <w:szCs w:val="24"/>
        </w:rPr>
        <w:t xml:space="preserve">a </w:t>
      </w:r>
      <w:r w:rsidRPr="00D134B3" w:rsidR="000370FF">
        <w:rPr>
          <w:sz w:val="24"/>
          <w:szCs w:val="24"/>
        </w:rPr>
        <w:t>c</w:t>
      </w:r>
      <w:r w:rsidRPr="00D134B3" w:rsidR="00AE33D2">
        <w:rPr>
          <w:sz w:val="24"/>
          <w:szCs w:val="24"/>
        </w:rPr>
        <w:t>harter</w:t>
      </w:r>
      <w:r w:rsidRPr="00D134B3" w:rsidR="000370FF">
        <w:rPr>
          <w:sz w:val="24"/>
          <w:szCs w:val="24"/>
        </w:rPr>
        <w:t xml:space="preserve"> behind which </w:t>
      </w:r>
      <w:r w:rsidRPr="00D134B3" w:rsidR="007D2203">
        <w:rPr>
          <w:sz w:val="24"/>
          <w:szCs w:val="24"/>
        </w:rPr>
        <w:t>women</w:t>
      </w:r>
      <w:r w:rsidRPr="00D134B3" w:rsidR="000370FF">
        <w:rPr>
          <w:sz w:val="24"/>
          <w:szCs w:val="24"/>
        </w:rPr>
        <w:t xml:space="preserve"> could </w:t>
      </w:r>
      <w:r w:rsidRPr="00D134B3" w:rsidR="00E24B92">
        <w:rPr>
          <w:sz w:val="24"/>
          <w:szCs w:val="24"/>
        </w:rPr>
        <w:t>rally</w:t>
      </w:r>
      <w:r w:rsidRPr="00D134B3" w:rsidR="00BA1FC6">
        <w:rPr>
          <w:sz w:val="24"/>
          <w:szCs w:val="24"/>
        </w:rPr>
        <w:t>. T</w:t>
      </w:r>
      <w:r w:rsidRPr="00D134B3" w:rsidR="000370FF">
        <w:rPr>
          <w:sz w:val="24"/>
          <w:szCs w:val="24"/>
        </w:rPr>
        <w:t>he</w:t>
      </w:r>
      <w:r w:rsidRPr="00D134B3" w:rsidR="007E5315">
        <w:rPr>
          <w:sz w:val="24"/>
          <w:szCs w:val="24"/>
        </w:rPr>
        <w:t xml:space="preserve"> draft</w:t>
      </w:r>
      <w:r w:rsidRPr="00D134B3" w:rsidR="000370FF">
        <w:rPr>
          <w:sz w:val="24"/>
          <w:szCs w:val="24"/>
        </w:rPr>
        <w:t xml:space="preserve"> </w:t>
      </w:r>
      <w:r w:rsidRPr="00D134B3" w:rsidR="00BA1FC6">
        <w:rPr>
          <w:bCs/>
          <w:sz w:val="24"/>
          <w:szCs w:val="24"/>
        </w:rPr>
        <w:t>C</w:t>
      </w:r>
      <w:r w:rsidRPr="00D134B3" w:rsidR="000370FF">
        <w:rPr>
          <w:bCs/>
          <w:sz w:val="24"/>
          <w:szCs w:val="24"/>
        </w:rPr>
        <w:t>harter of the Women’s and Gender Constituency</w:t>
      </w:r>
      <w:r w:rsidRPr="00D134B3" w:rsidR="00BA1FC6">
        <w:rPr>
          <w:bCs/>
          <w:sz w:val="24"/>
          <w:szCs w:val="24"/>
        </w:rPr>
        <w:t xml:space="preserve"> (</w:t>
      </w:r>
      <w:r w:rsidRPr="00D134B3" w:rsidR="006E63F3">
        <w:rPr>
          <w:bCs/>
          <w:sz w:val="24"/>
          <w:szCs w:val="24"/>
        </w:rPr>
        <w:t>GenderCC</w:t>
      </w:r>
      <w:r w:rsidRPr="00D134B3" w:rsidR="00BA1FC6">
        <w:rPr>
          <w:bCs/>
          <w:sz w:val="24"/>
          <w:szCs w:val="24"/>
        </w:rPr>
        <w:t xml:space="preserve"> </w:t>
      </w:r>
      <w:r w:rsidRPr="00D134B3" w:rsidR="007E5315">
        <w:rPr>
          <w:bCs/>
          <w:sz w:val="24"/>
          <w:szCs w:val="24"/>
        </w:rPr>
        <w:t>2011</w:t>
      </w:r>
      <w:r w:rsidRPr="00D134B3" w:rsidR="00BA1FC6">
        <w:rPr>
          <w:bCs/>
          <w:sz w:val="24"/>
          <w:szCs w:val="24"/>
        </w:rPr>
        <w:t xml:space="preserve">) was fashioned </w:t>
      </w:r>
      <w:r w:rsidRPr="00D134B3" w:rsidR="003846CF">
        <w:rPr>
          <w:bCs/>
          <w:sz w:val="24"/>
          <w:szCs w:val="24"/>
        </w:rPr>
        <w:t xml:space="preserve">through an inclusive </w:t>
      </w:r>
      <w:r w:rsidRPr="00D134B3" w:rsidR="00BB5EE3">
        <w:rPr>
          <w:bCs/>
          <w:sz w:val="24"/>
          <w:szCs w:val="24"/>
        </w:rPr>
        <w:t>dialogue undertaken</w:t>
      </w:r>
      <w:r w:rsidRPr="00D134B3" w:rsidR="003846CF">
        <w:rPr>
          <w:bCs/>
          <w:sz w:val="24"/>
          <w:szCs w:val="24"/>
        </w:rPr>
        <w:t xml:space="preserve"> </w:t>
      </w:r>
      <w:r w:rsidRPr="00D134B3" w:rsidR="000370FF">
        <w:rPr>
          <w:sz w:val="24"/>
          <w:szCs w:val="24"/>
        </w:rPr>
        <w:t xml:space="preserve">by a global </w:t>
      </w:r>
      <w:r w:rsidRPr="00D134B3" w:rsidR="000370FF">
        <w:rPr>
          <w:sz w:val="24"/>
          <w:szCs w:val="24"/>
        </w:rPr>
        <w:lastRenderedPageBreak/>
        <w:t>coalition of women’s groups comprised of Women in Europe for a Common Future (</w:t>
      </w:r>
      <w:r w:rsidRPr="00D134B3" w:rsidR="000370FF">
        <w:rPr>
          <w:iCs/>
          <w:sz w:val="24"/>
          <w:szCs w:val="24"/>
        </w:rPr>
        <w:t xml:space="preserve">WECF); ENERGIA (International Network on Gender and Sustainable Energy); </w:t>
      </w:r>
      <w:r w:rsidRPr="00D134B3" w:rsidR="007D2203">
        <w:rPr>
          <w:iCs/>
          <w:sz w:val="24"/>
          <w:szCs w:val="24"/>
        </w:rPr>
        <w:t>the Women’s Environment and Development Organisation (</w:t>
      </w:r>
      <w:r w:rsidRPr="00D134B3" w:rsidR="000370FF">
        <w:rPr>
          <w:iCs/>
          <w:sz w:val="24"/>
          <w:szCs w:val="24"/>
        </w:rPr>
        <w:t>WEDO</w:t>
      </w:r>
      <w:r w:rsidRPr="00D134B3" w:rsidR="007D2203">
        <w:rPr>
          <w:iCs/>
          <w:sz w:val="24"/>
          <w:szCs w:val="24"/>
        </w:rPr>
        <w:t>)</w:t>
      </w:r>
      <w:r w:rsidRPr="00D134B3" w:rsidR="000370FF">
        <w:rPr>
          <w:iCs/>
          <w:sz w:val="24"/>
          <w:szCs w:val="24"/>
        </w:rPr>
        <w:t xml:space="preserve"> and </w:t>
      </w:r>
      <w:r w:rsidRPr="00D134B3" w:rsidR="006E63F3">
        <w:rPr>
          <w:iCs/>
          <w:sz w:val="24"/>
          <w:szCs w:val="24"/>
        </w:rPr>
        <w:t>GenderCC</w:t>
      </w:r>
      <w:r w:rsidRPr="00D134B3" w:rsidR="000370FF">
        <w:rPr>
          <w:iCs/>
          <w:sz w:val="24"/>
          <w:szCs w:val="24"/>
        </w:rPr>
        <w:t xml:space="preserve">. </w:t>
      </w:r>
      <w:r w:rsidRPr="00D134B3" w:rsidR="000370FF">
        <w:rPr>
          <w:sz w:val="24"/>
          <w:szCs w:val="24"/>
        </w:rPr>
        <w:t xml:space="preserve">The </w:t>
      </w:r>
      <w:r w:rsidRPr="00D134B3" w:rsidR="003846CF">
        <w:rPr>
          <w:sz w:val="24"/>
          <w:szCs w:val="24"/>
        </w:rPr>
        <w:t xml:space="preserve">principles invoked in the </w:t>
      </w:r>
      <w:r w:rsidRPr="00D134B3" w:rsidR="000370FF">
        <w:rPr>
          <w:sz w:val="24"/>
          <w:szCs w:val="24"/>
        </w:rPr>
        <w:t>Charter</w:t>
      </w:r>
      <w:r w:rsidRPr="00D134B3" w:rsidR="00460281">
        <w:rPr>
          <w:sz w:val="24"/>
          <w:szCs w:val="24"/>
        </w:rPr>
        <w:t>,</w:t>
      </w:r>
      <w:r w:rsidRPr="00D134B3" w:rsidR="000A5700">
        <w:rPr>
          <w:sz w:val="24"/>
          <w:szCs w:val="24"/>
        </w:rPr>
        <w:t xml:space="preserve"> both in draft and</w:t>
      </w:r>
      <w:r w:rsidRPr="00D134B3" w:rsidR="00621F22">
        <w:rPr>
          <w:sz w:val="24"/>
          <w:szCs w:val="24"/>
        </w:rPr>
        <w:t xml:space="preserve"> as eventually adopted</w:t>
      </w:r>
      <w:r w:rsidRPr="00D134B3" w:rsidR="00514DDE">
        <w:rPr>
          <w:sz w:val="24"/>
          <w:szCs w:val="24"/>
        </w:rPr>
        <w:t xml:space="preserve"> </w:t>
      </w:r>
      <w:r w:rsidRPr="00D134B3" w:rsidR="006E63F3">
        <w:rPr>
          <w:sz w:val="24"/>
          <w:szCs w:val="24"/>
        </w:rPr>
        <w:t xml:space="preserve">in augmented form </w:t>
      </w:r>
      <w:r w:rsidRPr="00D134B3" w:rsidR="00514DDE">
        <w:rPr>
          <w:sz w:val="24"/>
          <w:szCs w:val="24"/>
        </w:rPr>
        <w:t>after a lengthy consultative process</w:t>
      </w:r>
      <w:r w:rsidRPr="00D134B3" w:rsidR="00D67A74">
        <w:rPr>
          <w:sz w:val="24"/>
          <w:szCs w:val="24"/>
        </w:rPr>
        <w:t xml:space="preserve"> </w:t>
      </w:r>
      <w:r w:rsidRPr="00D134B3" w:rsidR="006E63F3">
        <w:rPr>
          <w:sz w:val="24"/>
          <w:szCs w:val="24"/>
        </w:rPr>
        <w:t>(GenderCC</w:t>
      </w:r>
      <w:r w:rsidRPr="00D134B3" w:rsidR="00621F22">
        <w:rPr>
          <w:sz w:val="24"/>
          <w:szCs w:val="24"/>
        </w:rPr>
        <w:t xml:space="preserve"> 2016) </w:t>
      </w:r>
      <w:r w:rsidRPr="00D134B3" w:rsidR="003846CF">
        <w:rPr>
          <w:sz w:val="24"/>
          <w:szCs w:val="24"/>
        </w:rPr>
        <w:t xml:space="preserve">strongly echo the core </w:t>
      </w:r>
      <w:r w:rsidRPr="00D134B3" w:rsidR="009C2229">
        <w:rPr>
          <w:sz w:val="24"/>
          <w:szCs w:val="24"/>
        </w:rPr>
        <w:t xml:space="preserve">priorities </w:t>
      </w:r>
      <w:r w:rsidRPr="00D134B3" w:rsidR="003846CF">
        <w:rPr>
          <w:sz w:val="24"/>
          <w:szCs w:val="24"/>
        </w:rPr>
        <w:t>of ecofeminism.</w:t>
      </w:r>
      <w:r w:rsidRPr="00D134B3" w:rsidR="009C2229">
        <w:rPr>
          <w:sz w:val="24"/>
          <w:szCs w:val="24"/>
        </w:rPr>
        <w:t xml:space="preserve"> They include: </w:t>
      </w:r>
      <w:r w:rsidRPr="00D134B3" w:rsidR="000370FF">
        <w:rPr>
          <w:sz w:val="24"/>
          <w:szCs w:val="24"/>
        </w:rPr>
        <w:t>democratic and participatory governance;</w:t>
      </w:r>
      <w:r>
        <w:rPr>
          <w:sz w:val="24"/>
          <w:szCs w:val="24"/>
        </w:rPr>
        <w:t xml:space="preserve"> </w:t>
      </w:r>
      <w:r w:rsidRPr="00D134B3" w:rsidR="000370FF">
        <w:rPr>
          <w:sz w:val="24"/>
          <w:szCs w:val="24"/>
        </w:rPr>
        <w:t xml:space="preserve"> respect for divergent positions; </w:t>
      </w:r>
      <w:r w:rsidRPr="00D134B3" w:rsidR="009C2229">
        <w:rPr>
          <w:sz w:val="24"/>
          <w:szCs w:val="24"/>
        </w:rPr>
        <w:t xml:space="preserve">and </w:t>
      </w:r>
      <w:r w:rsidRPr="00D134B3" w:rsidR="002C2974">
        <w:rPr>
          <w:sz w:val="24"/>
          <w:szCs w:val="24"/>
        </w:rPr>
        <w:t>wide and inclusive</w:t>
      </w:r>
      <w:r w:rsidRPr="00D134B3" w:rsidR="000370FF">
        <w:rPr>
          <w:sz w:val="24"/>
          <w:szCs w:val="24"/>
        </w:rPr>
        <w:t xml:space="preserve"> membership </w:t>
      </w:r>
      <w:r w:rsidRPr="00D134B3" w:rsidR="009C2229">
        <w:rPr>
          <w:sz w:val="24"/>
          <w:szCs w:val="24"/>
        </w:rPr>
        <w:t xml:space="preserve">(in terms of </w:t>
      </w:r>
      <w:r w:rsidRPr="00D134B3" w:rsidR="000370FF">
        <w:rPr>
          <w:sz w:val="24"/>
          <w:szCs w:val="24"/>
        </w:rPr>
        <w:t>age, region</w:t>
      </w:r>
      <w:r w:rsidRPr="00D134B3" w:rsidR="0048195A">
        <w:rPr>
          <w:sz w:val="24"/>
          <w:szCs w:val="24"/>
        </w:rPr>
        <w:t xml:space="preserve"> and background</w:t>
      </w:r>
      <w:r w:rsidRPr="00D134B3" w:rsidR="009C2229">
        <w:rPr>
          <w:sz w:val="24"/>
          <w:szCs w:val="24"/>
        </w:rPr>
        <w:t>)</w:t>
      </w:r>
      <w:r w:rsidRPr="00D134B3" w:rsidR="003846CF">
        <w:rPr>
          <w:sz w:val="24"/>
          <w:szCs w:val="24"/>
        </w:rPr>
        <w:t xml:space="preserve"> </w:t>
      </w:r>
      <w:r w:rsidRPr="00D134B3" w:rsidR="002954DA">
        <w:rPr>
          <w:sz w:val="24"/>
          <w:szCs w:val="24"/>
        </w:rPr>
        <w:t>(</w:t>
      </w:r>
      <w:r w:rsidRPr="00D134B3" w:rsidR="006E63F3">
        <w:rPr>
          <w:sz w:val="24"/>
          <w:szCs w:val="24"/>
        </w:rPr>
        <w:t>GenderCC</w:t>
      </w:r>
      <w:r w:rsidRPr="00D134B3" w:rsidR="007E5315">
        <w:rPr>
          <w:sz w:val="24"/>
          <w:szCs w:val="24"/>
        </w:rPr>
        <w:t xml:space="preserve"> 201</w:t>
      </w:r>
      <w:r w:rsidRPr="00D134B3" w:rsidR="00802C01">
        <w:rPr>
          <w:sz w:val="24"/>
          <w:szCs w:val="24"/>
        </w:rPr>
        <w:t>6</w:t>
      </w:r>
      <w:r w:rsidRPr="00D134B3" w:rsidR="007E5315">
        <w:rPr>
          <w:sz w:val="24"/>
          <w:szCs w:val="24"/>
        </w:rPr>
        <w:t>:</w:t>
      </w:r>
      <w:r w:rsidRPr="00D134B3" w:rsidR="002954DA">
        <w:rPr>
          <w:sz w:val="24"/>
          <w:szCs w:val="24"/>
        </w:rPr>
        <w:t xml:space="preserve"> Article 2)</w:t>
      </w:r>
      <w:r w:rsidRPr="00D134B3" w:rsidR="008A1302">
        <w:rPr>
          <w:sz w:val="24"/>
          <w:szCs w:val="24"/>
        </w:rPr>
        <w:t xml:space="preserve"> </w:t>
      </w:r>
      <w:r w:rsidRPr="00D134B3" w:rsidR="00C10166">
        <w:rPr>
          <w:sz w:val="24"/>
          <w:szCs w:val="24"/>
        </w:rPr>
        <w:t xml:space="preserve">These principles are to be pursued through </w:t>
      </w:r>
      <w:r w:rsidRPr="00D134B3" w:rsidR="00CC4733">
        <w:rPr>
          <w:sz w:val="24"/>
          <w:szCs w:val="24"/>
        </w:rPr>
        <w:t xml:space="preserve">the cultivation of </w:t>
      </w:r>
      <w:r w:rsidRPr="00D134B3" w:rsidR="00C10166">
        <w:rPr>
          <w:sz w:val="24"/>
          <w:szCs w:val="24"/>
        </w:rPr>
        <w:t>a ‘flexible governance structure’ (</w:t>
      </w:r>
      <w:r w:rsidRPr="00D134B3" w:rsidR="006E63F3">
        <w:rPr>
          <w:sz w:val="24"/>
          <w:szCs w:val="24"/>
        </w:rPr>
        <w:t>GenderCC</w:t>
      </w:r>
      <w:r w:rsidRPr="00D134B3" w:rsidR="00460281">
        <w:rPr>
          <w:sz w:val="24"/>
          <w:szCs w:val="24"/>
        </w:rPr>
        <w:t xml:space="preserve"> 2016 Art</w:t>
      </w:r>
      <w:r w:rsidRPr="00D134B3" w:rsidR="00C10166">
        <w:rPr>
          <w:sz w:val="24"/>
          <w:szCs w:val="24"/>
        </w:rPr>
        <w:t>i</w:t>
      </w:r>
      <w:r w:rsidRPr="00D134B3" w:rsidR="00460281">
        <w:rPr>
          <w:sz w:val="24"/>
          <w:szCs w:val="24"/>
        </w:rPr>
        <w:t>c</w:t>
      </w:r>
      <w:r w:rsidRPr="00D134B3" w:rsidR="00C10166">
        <w:rPr>
          <w:sz w:val="24"/>
          <w:szCs w:val="24"/>
        </w:rPr>
        <w:t>le 7) employing</w:t>
      </w:r>
      <w:r w:rsidRPr="00D134B3" w:rsidR="008A1302">
        <w:rPr>
          <w:sz w:val="24"/>
          <w:szCs w:val="24"/>
        </w:rPr>
        <w:t xml:space="preserve"> </w:t>
      </w:r>
      <w:r w:rsidRPr="00D134B3" w:rsidR="00C10166">
        <w:rPr>
          <w:sz w:val="24"/>
          <w:szCs w:val="24"/>
        </w:rPr>
        <w:t>open, active, consensus-building</w:t>
      </w:r>
      <w:r w:rsidRPr="00D134B3" w:rsidR="006E63F3">
        <w:rPr>
          <w:sz w:val="24"/>
          <w:szCs w:val="24"/>
        </w:rPr>
        <w:t>,</w:t>
      </w:r>
      <w:r w:rsidRPr="00D134B3" w:rsidR="008A1302">
        <w:rPr>
          <w:sz w:val="24"/>
          <w:szCs w:val="24"/>
        </w:rPr>
        <w:t xml:space="preserve"> communication</w:t>
      </w:r>
      <w:r w:rsidRPr="00D134B3" w:rsidR="00C10166">
        <w:rPr>
          <w:sz w:val="24"/>
          <w:szCs w:val="24"/>
        </w:rPr>
        <w:t xml:space="preserve"> strategies</w:t>
      </w:r>
      <w:r w:rsidRPr="00D134B3" w:rsidR="008A1302">
        <w:rPr>
          <w:sz w:val="24"/>
          <w:szCs w:val="24"/>
        </w:rPr>
        <w:t xml:space="preserve"> (</w:t>
      </w:r>
      <w:r w:rsidRPr="00D134B3" w:rsidR="006E63F3">
        <w:rPr>
          <w:sz w:val="24"/>
          <w:szCs w:val="24"/>
        </w:rPr>
        <w:t>GenderCC</w:t>
      </w:r>
      <w:r w:rsidRPr="00D134B3" w:rsidR="008A1302">
        <w:rPr>
          <w:sz w:val="24"/>
          <w:szCs w:val="24"/>
        </w:rPr>
        <w:t xml:space="preserve"> 2016 Article 8)</w:t>
      </w:r>
      <w:r w:rsidRPr="00D134B3" w:rsidR="009133B1">
        <w:rPr>
          <w:sz w:val="24"/>
          <w:szCs w:val="24"/>
        </w:rPr>
        <w:t>.</w:t>
      </w:r>
      <w:r w:rsidRPr="00D134B3" w:rsidR="000370FF">
        <w:rPr>
          <w:sz w:val="24"/>
          <w:szCs w:val="24"/>
        </w:rPr>
        <w:t xml:space="preserve"> The Charter’s objectives </w:t>
      </w:r>
      <w:r w:rsidRPr="00D134B3" w:rsidR="007E5315">
        <w:rPr>
          <w:sz w:val="24"/>
          <w:szCs w:val="24"/>
        </w:rPr>
        <w:t>likewise</w:t>
      </w:r>
      <w:r w:rsidRPr="00D134B3" w:rsidR="00F133CA">
        <w:rPr>
          <w:sz w:val="24"/>
          <w:szCs w:val="24"/>
        </w:rPr>
        <w:t xml:space="preserve"> echo </w:t>
      </w:r>
      <w:r w:rsidRPr="00D134B3" w:rsidR="000370FF">
        <w:rPr>
          <w:sz w:val="24"/>
          <w:szCs w:val="24"/>
        </w:rPr>
        <w:t>an ecofeminist agenda,</w:t>
      </w:r>
      <w:r w:rsidRPr="00D134B3" w:rsidR="00F133CA">
        <w:rPr>
          <w:sz w:val="24"/>
          <w:szCs w:val="24"/>
        </w:rPr>
        <w:t xml:space="preserve"> </w:t>
      </w:r>
      <w:r>
        <w:rPr>
          <w:sz w:val="24"/>
          <w:szCs w:val="24"/>
        </w:rPr>
        <w:t>by prioritizing</w:t>
      </w:r>
      <w:r w:rsidRPr="00D134B3" w:rsidR="000370FF">
        <w:rPr>
          <w:sz w:val="24"/>
          <w:szCs w:val="24"/>
        </w:rPr>
        <w:t xml:space="preserve"> making women’s voices and experiences heard; feeding women’s views into</w:t>
      </w:r>
      <w:r w:rsidRPr="00D134B3" w:rsidR="00744D19">
        <w:rPr>
          <w:sz w:val="24"/>
          <w:szCs w:val="24"/>
        </w:rPr>
        <w:t xml:space="preserve"> all aspects of</w:t>
      </w:r>
      <w:r w:rsidRPr="00D134B3" w:rsidR="000370FF">
        <w:rPr>
          <w:sz w:val="24"/>
          <w:szCs w:val="24"/>
        </w:rPr>
        <w:t xml:space="preserve"> ongoing </w:t>
      </w:r>
      <w:r w:rsidRPr="00D134B3" w:rsidR="007E5315">
        <w:rPr>
          <w:sz w:val="24"/>
          <w:szCs w:val="24"/>
        </w:rPr>
        <w:t xml:space="preserve">climate change </w:t>
      </w:r>
      <w:r w:rsidRPr="00D134B3" w:rsidR="000370FF">
        <w:rPr>
          <w:sz w:val="24"/>
          <w:szCs w:val="24"/>
        </w:rPr>
        <w:t>discourse; and</w:t>
      </w:r>
      <w:r w:rsidRPr="00D134B3" w:rsidR="007E5315">
        <w:rPr>
          <w:sz w:val="24"/>
          <w:szCs w:val="24"/>
        </w:rPr>
        <w:t xml:space="preserve"> promoting</w:t>
      </w:r>
      <w:r w:rsidRPr="00D134B3" w:rsidR="000370FF">
        <w:rPr>
          <w:sz w:val="24"/>
          <w:szCs w:val="24"/>
        </w:rPr>
        <w:t xml:space="preserve"> co-operation with other constituencies and caucuses</w:t>
      </w:r>
      <w:r w:rsidRPr="00D134B3" w:rsidR="00F133CA">
        <w:rPr>
          <w:sz w:val="24"/>
          <w:szCs w:val="24"/>
        </w:rPr>
        <w:t xml:space="preserve"> in the search for constructive and mutually reinforcing alliances</w:t>
      </w:r>
      <w:r w:rsidRPr="00D134B3" w:rsidR="009A3E66">
        <w:rPr>
          <w:sz w:val="24"/>
          <w:szCs w:val="24"/>
        </w:rPr>
        <w:t xml:space="preserve"> </w:t>
      </w:r>
      <w:r w:rsidRPr="00D134B3" w:rsidR="002954DA">
        <w:rPr>
          <w:sz w:val="24"/>
          <w:szCs w:val="24"/>
        </w:rPr>
        <w:t>(</w:t>
      </w:r>
      <w:r w:rsidRPr="00D134B3" w:rsidR="006E63F3">
        <w:rPr>
          <w:sz w:val="24"/>
          <w:szCs w:val="24"/>
        </w:rPr>
        <w:t>GenderCC</w:t>
      </w:r>
      <w:r w:rsidRPr="00D134B3" w:rsidR="002954DA">
        <w:rPr>
          <w:sz w:val="24"/>
          <w:szCs w:val="24"/>
        </w:rPr>
        <w:t xml:space="preserve"> </w:t>
      </w:r>
      <w:r w:rsidRPr="00D134B3" w:rsidR="007E5315">
        <w:rPr>
          <w:sz w:val="24"/>
          <w:szCs w:val="24"/>
        </w:rPr>
        <w:t>201</w:t>
      </w:r>
      <w:r w:rsidRPr="00D134B3" w:rsidR="0048195A">
        <w:rPr>
          <w:sz w:val="24"/>
          <w:szCs w:val="24"/>
        </w:rPr>
        <w:t>6</w:t>
      </w:r>
      <w:r w:rsidRPr="00D134B3" w:rsidR="007E5315">
        <w:rPr>
          <w:sz w:val="24"/>
          <w:szCs w:val="24"/>
        </w:rPr>
        <w:t xml:space="preserve">: </w:t>
      </w:r>
      <w:r w:rsidRPr="00D134B3" w:rsidR="002954DA">
        <w:rPr>
          <w:sz w:val="24"/>
          <w:szCs w:val="24"/>
        </w:rPr>
        <w:t xml:space="preserve"> Article 3)</w:t>
      </w:r>
      <w:r w:rsidRPr="00D134B3" w:rsidR="009133B1">
        <w:rPr>
          <w:sz w:val="24"/>
          <w:szCs w:val="24"/>
        </w:rPr>
        <w:t>.</w:t>
      </w:r>
      <w:r w:rsidRPr="00D134B3" w:rsidR="002954DA">
        <w:rPr>
          <w:sz w:val="24"/>
          <w:szCs w:val="24"/>
        </w:rPr>
        <w:t xml:space="preserve"> </w:t>
      </w:r>
      <w:r w:rsidRPr="00D134B3" w:rsidR="002C2B37">
        <w:rPr>
          <w:sz w:val="24"/>
          <w:szCs w:val="24"/>
        </w:rPr>
        <w:t xml:space="preserve">In line with its own constituent practices, </w:t>
      </w:r>
      <w:r w:rsidRPr="00D134B3" w:rsidR="00D84AFC">
        <w:rPr>
          <w:sz w:val="24"/>
          <w:szCs w:val="24"/>
        </w:rPr>
        <w:t xml:space="preserve">the </w:t>
      </w:r>
      <w:r w:rsidRPr="00D134B3" w:rsidR="00D84AFC">
        <w:rPr>
          <w:bCs/>
          <w:sz w:val="24"/>
          <w:szCs w:val="24"/>
        </w:rPr>
        <w:t>constituency</w:t>
      </w:r>
      <w:r w:rsidRPr="00D134B3" w:rsidR="009A3E66">
        <w:rPr>
          <w:bCs/>
          <w:sz w:val="24"/>
          <w:szCs w:val="24"/>
        </w:rPr>
        <w:t xml:space="preserve"> also specifically committed to </w:t>
      </w:r>
      <w:r w:rsidRPr="00D134B3" w:rsidR="00D67A74">
        <w:rPr>
          <w:bCs/>
          <w:sz w:val="24"/>
          <w:szCs w:val="24"/>
        </w:rPr>
        <w:t xml:space="preserve">a framework </w:t>
      </w:r>
      <w:r w:rsidRPr="00D134B3" w:rsidR="00FB7802">
        <w:rPr>
          <w:bCs/>
          <w:sz w:val="24"/>
          <w:szCs w:val="24"/>
        </w:rPr>
        <w:t>for</w:t>
      </w:r>
      <w:r w:rsidRPr="00D134B3" w:rsidR="00D67A74">
        <w:rPr>
          <w:bCs/>
          <w:sz w:val="24"/>
          <w:szCs w:val="24"/>
        </w:rPr>
        <w:t xml:space="preserve"> the pursuit of</w:t>
      </w:r>
      <w:r w:rsidRPr="00D134B3" w:rsidR="008A1302">
        <w:rPr>
          <w:bCs/>
          <w:sz w:val="24"/>
          <w:szCs w:val="24"/>
        </w:rPr>
        <w:t xml:space="preserve"> a </w:t>
      </w:r>
      <w:r w:rsidRPr="00D134B3" w:rsidR="00D67A74">
        <w:rPr>
          <w:bCs/>
          <w:sz w:val="24"/>
          <w:szCs w:val="24"/>
        </w:rPr>
        <w:t>‘</w:t>
      </w:r>
      <w:r w:rsidRPr="00D134B3" w:rsidR="008A1302">
        <w:rPr>
          <w:bCs/>
          <w:sz w:val="24"/>
          <w:szCs w:val="24"/>
        </w:rPr>
        <w:t>… just and gender-responsive climate framework’</w:t>
      </w:r>
      <w:r w:rsidRPr="00D134B3" w:rsidR="002C2974">
        <w:rPr>
          <w:bCs/>
          <w:sz w:val="24"/>
          <w:szCs w:val="24"/>
        </w:rPr>
        <w:t xml:space="preserve"> </w:t>
      </w:r>
      <w:r w:rsidRPr="00D134B3" w:rsidR="008A1302">
        <w:rPr>
          <w:sz w:val="24"/>
          <w:szCs w:val="24"/>
        </w:rPr>
        <w:t>(</w:t>
      </w:r>
      <w:r w:rsidRPr="00D134B3" w:rsidR="006E63F3">
        <w:rPr>
          <w:sz w:val="24"/>
          <w:szCs w:val="24"/>
        </w:rPr>
        <w:t>GenderCC</w:t>
      </w:r>
      <w:r w:rsidRPr="00D134B3" w:rsidR="008A1302">
        <w:rPr>
          <w:sz w:val="24"/>
          <w:szCs w:val="24"/>
        </w:rPr>
        <w:t xml:space="preserve"> 2016: </w:t>
      </w:r>
      <w:r w:rsidRPr="00D134B3" w:rsidR="006E63F3">
        <w:rPr>
          <w:sz w:val="24"/>
          <w:szCs w:val="24"/>
        </w:rPr>
        <w:t>Article 4). I</w:t>
      </w:r>
      <w:r w:rsidRPr="00D134B3" w:rsidR="009A3E66">
        <w:rPr>
          <w:sz w:val="24"/>
          <w:szCs w:val="24"/>
        </w:rPr>
        <w:t xml:space="preserve">n its continuing endeavours </w:t>
      </w:r>
      <w:r w:rsidRPr="00D134B3" w:rsidR="008A1302">
        <w:rPr>
          <w:sz w:val="24"/>
          <w:szCs w:val="24"/>
        </w:rPr>
        <w:t>interfacing with</w:t>
      </w:r>
      <w:r w:rsidRPr="00D134B3" w:rsidR="009A3E66">
        <w:rPr>
          <w:sz w:val="24"/>
          <w:szCs w:val="24"/>
        </w:rPr>
        <w:t xml:space="preserve"> the climate change regime</w:t>
      </w:r>
      <w:r w:rsidRPr="00D134B3" w:rsidR="008A1302">
        <w:rPr>
          <w:sz w:val="24"/>
          <w:szCs w:val="24"/>
        </w:rPr>
        <w:t>, the constituency promises a flexible, transparent</w:t>
      </w:r>
      <w:r>
        <w:rPr>
          <w:sz w:val="24"/>
          <w:szCs w:val="24"/>
        </w:rPr>
        <w:t>,</w:t>
      </w:r>
      <w:r w:rsidRPr="00D134B3" w:rsidR="008A1302">
        <w:rPr>
          <w:sz w:val="24"/>
          <w:szCs w:val="24"/>
        </w:rPr>
        <w:t xml:space="preserve"> and accountable governance structure</w:t>
      </w:r>
      <w:r w:rsidRPr="00D134B3" w:rsidR="009133B1">
        <w:rPr>
          <w:sz w:val="24"/>
          <w:szCs w:val="24"/>
        </w:rPr>
        <w:t>.</w:t>
      </w:r>
      <w:r w:rsidRPr="00D134B3" w:rsidR="008A1302">
        <w:rPr>
          <w:sz w:val="24"/>
          <w:szCs w:val="24"/>
        </w:rPr>
        <w:t xml:space="preserve"> (</w:t>
      </w:r>
      <w:r w:rsidRPr="00D134B3" w:rsidR="006E63F3">
        <w:rPr>
          <w:sz w:val="24"/>
          <w:szCs w:val="24"/>
        </w:rPr>
        <w:t>GenderCC</w:t>
      </w:r>
      <w:r w:rsidRPr="00D134B3" w:rsidR="008A1302">
        <w:rPr>
          <w:sz w:val="24"/>
          <w:szCs w:val="24"/>
        </w:rPr>
        <w:t xml:space="preserve"> 2016: Article 6).</w:t>
      </w:r>
    </w:p>
    <w:p w:rsidRPr="00D134B3" w:rsidR="00A555BF" w:rsidP="00DE4988" w:rsidRDefault="00A555BF" w14:paraId="6BDC8C73" w14:textId="77777777">
      <w:pPr>
        <w:tabs>
          <w:tab w:val="left" w:pos="709"/>
        </w:tabs>
        <w:spacing w:line="480" w:lineRule="auto"/>
        <w:rPr>
          <w:b/>
          <w:sz w:val="24"/>
          <w:szCs w:val="24"/>
        </w:rPr>
      </w:pPr>
    </w:p>
    <w:p w:rsidRPr="00D134B3" w:rsidR="00AE33D2" w:rsidP="00DE4988" w:rsidRDefault="00666536" w14:paraId="07051AFB" w14:textId="6116D924">
      <w:pPr>
        <w:tabs>
          <w:tab w:val="left" w:pos="709"/>
        </w:tabs>
        <w:spacing w:line="480" w:lineRule="auto"/>
        <w:rPr>
          <w:b/>
          <w:sz w:val="24"/>
          <w:szCs w:val="24"/>
        </w:rPr>
      </w:pPr>
      <w:r>
        <w:rPr>
          <w:b/>
          <w:sz w:val="24"/>
          <w:szCs w:val="24"/>
        </w:rPr>
        <w:t>Women’s leadership and climate c</w:t>
      </w:r>
      <w:r w:rsidRPr="00D134B3" w:rsidR="00AE33D2">
        <w:rPr>
          <w:b/>
          <w:sz w:val="24"/>
          <w:szCs w:val="24"/>
        </w:rPr>
        <w:t>hange</w:t>
      </w:r>
    </w:p>
    <w:p w:rsidRPr="00D134B3" w:rsidR="00925F52" w:rsidP="00DE4988" w:rsidRDefault="00B44DE1" w14:paraId="69E8C4C1" w14:textId="2581DA89">
      <w:pPr>
        <w:tabs>
          <w:tab w:val="left" w:pos="709"/>
        </w:tabs>
        <w:spacing w:line="480" w:lineRule="auto"/>
        <w:rPr>
          <w:sz w:val="24"/>
          <w:szCs w:val="24"/>
        </w:rPr>
      </w:pPr>
      <w:r w:rsidRPr="00D134B3">
        <w:rPr>
          <w:sz w:val="24"/>
          <w:szCs w:val="24"/>
        </w:rPr>
        <w:t xml:space="preserve">At the same time as women were pressing for participation </w:t>
      </w:r>
      <w:r w:rsidRPr="00D134B3" w:rsidR="00095AAE">
        <w:rPr>
          <w:sz w:val="24"/>
          <w:szCs w:val="24"/>
        </w:rPr>
        <w:t>rights in the global climate change regime</w:t>
      </w:r>
      <w:r w:rsidRPr="00D134B3" w:rsidR="00C427EB">
        <w:rPr>
          <w:sz w:val="24"/>
          <w:szCs w:val="24"/>
        </w:rPr>
        <w:t>,</w:t>
      </w:r>
      <w:r w:rsidRPr="00D134B3" w:rsidR="00641924">
        <w:rPr>
          <w:sz w:val="24"/>
          <w:szCs w:val="24"/>
        </w:rPr>
        <w:t xml:space="preserve"> another important stand of gender activism was emerging. A</w:t>
      </w:r>
      <w:r w:rsidRPr="00D134B3">
        <w:rPr>
          <w:sz w:val="24"/>
          <w:szCs w:val="24"/>
        </w:rPr>
        <w:t xml:space="preserve">t COP 16 </w:t>
      </w:r>
      <w:r w:rsidRPr="00D134B3" w:rsidR="0026014D">
        <w:rPr>
          <w:sz w:val="24"/>
          <w:szCs w:val="24"/>
        </w:rPr>
        <w:t xml:space="preserve">(Cancun) </w:t>
      </w:r>
      <w:r w:rsidRPr="00D134B3">
        <w:rPr>
          <w:sz w:val="24"/>
          <w:szCs w:val="24"/>
        </w:rPr>
        <w:t xml:space="preserve">in </w:t>
      </w:r>
      <w:r w:rsidRPr="00D134B3" w:rsidR="00D84AFC">
        <w:rPr>
          <w:sz w:val="24"/>
          <w:szCs w:val="24"/>
        </w:rPr>
        <w:t>2010,</w:t>
      </w:r>
      <w:r w:rsidRPr="00D134B3">
        <w:rPr>
          <w:sz w:val="24"/>
          <w:szCs w:val="24"/>
        </w:rPr>
        <w:t xml:space="preserve"> through a NGO-sponsored capacity building and networking initiative, the </w:t>
      </w:r>
      <w:r w:rsidRPr="00D134B3" w:rsidR="001F1526">
        <w:rPr>
          <w:sz w:val="24"/>
          <w:szCs w:val="24"/>
        </w:rPr>
        <w:t xml:space="preserve">then </w:t>
      </w:r>
      <w:r w:rsidRPr="00D134B3">
        <w:rPr>
          <w:sz w:val="24"/>
          <w:szCs w:val="24"/>
        </w:rPr>
        <w:t>provisional women/gender constituency was also pressing for a leadership role for women in respect of climate justice (Jackson 2010)</w:t>
      </w:r>
      <w:r w:rsidRPr="00D134B3" w:rsidR="009133B1">
        <w:rPr>
          <w:sz w:val="24"/>
          <w:szCs w:val="24"/>
        </w:rPr>
        <w:t>.</w:t>
      </w:r>
      <w:r w:rsidRPr="00D134B3">
        <w:rPr>
          <w:sz w:val="24"/>
          <w:szCs w:val="24"/>
        </w:rPr>
        <w:t xml:space="preserve"> </w:t>
      </w:r>
      <w:r w:rsidRPr="00D134B3" w:rsidR="00272AAE">
        <w:rPr>
          <w:sz w:val="24"/>
          <w:szCs w:val="24"/>
        </w:rPr>
        <w:t>In particular, the</w:t>
      </w:r>
      <w:r w:rsidRPr="00D134B3" w:rsidR="00AE33D2">
        <w:rPr>
          <w:sz w:val="24"/>
          <w:szCs w:val="24"/>
        </w:rPr>
        <w:t xml:space="preserve"> Mary Robinson Foundation’s Climate Justice Initiative (MRFCJ</w:t>
      </w:r>
      <w:r w:rsidRPr="00D134B3" w:rsidR="00272AAE">
        <w:rPr>
          <w:sz w:val="24"/>
          <w:szCs w:val="24"/>
        </w:rPr>
        <w:t>I</w:t>
      </w:r>
      <w:r w:rsidRPr="00D134B3" w:rsidR="00AE33D2">
        <w:rPr>
          <w:sz w:val="24"/>
          <w:szCs w:val="24"/>
        </w:rPr>
        <w:t xml:space="preserve">) sought to promote a </w:t>
      </w:r>
      <w:r w:rsidRPr="00D134B3" w:rsidR="008B1B80">
        <w:rPr>
          <w:sz w:val="24"/>
          <w:szCs w:val="24"/>
        </w:rPr>
        <w:t>more directional</w:t>
      </w:r>
      <w:r w:rsidRPr="00D134B3" w:rsidR="00AE33D2">
        <w:rPr>
          <w:sz w:val="24"/>
          <w:szCs w:val="24"/>
        </w:rPr>
        <w:t xml:space="preserve"> role for women in climate change in the run-up to COP16</w:t>
      </w:r>
      <w:r w:rsidRPr="00D134B3" w:rsidR="002B6CF4">
        <w:rPr>
          <w:sz w:val="24"/>
          <w:szCs w:val="24"/>
        </w:rPr>
        <w:t xml:space="preserve">. The conception of leadership involved was a broad and purposive </w:t>
      </w:r>
      <w:r w:rsidRPr="00D134B3" w:rsidR="008B1B80">
        <w:rPr>
          <w:sz w:val="24"/>
          <w:szCs w:val="24"/>
        </w:rPr>
        <w:t xml:space="preserve">one </w:t>
      </w:r>
      <w:r w:rsidRPr="00D134B3" w:rsidR="002B6CF4">
        <w:rPr>
          <w:sz w:val="24"/>
          <w:szCs w:val="24"/>
        </w:rPr>
        <w:t xml:space="preserve">and in order to promote </w:t>
      </w:r>
      <w:r w:rsidRPr="00D134B3" w:rsidR="008B1B80">
        <w:rPr>
          <w:sz w:val="24"/>
          <w:szCs w:val="24"/>
        </w:rPr>
        <w:t xml:space="preserve">a range of </w:t>
      </w:r>
      <w:r w:rsidRPr="00D134B3" w:rsidR="002B6CF4">
        <w:rPr>
          <w:sz w:val="24"/>
          <w:szCs w:val="24"/>
        </w:rPr>
        <w:t>gender aspects the MRFCJ</w:t>
      </w:r>
      <w:r w:rsidRPr="00D134B3" w:rsidR="00E64CF0">
        <w:rPr>
          <w:sz w:val="24"/>
          <w:szCs w:val="24"/>
        </w:rPr>
        <w:t>I</w:t>
      </w:r>
      <w:r w:rsidRPr="00D134B3" w:rsidR="002B6CF4">
        <w:rPr>
          <w:sz w:val="24"/>
          <w:szCs w:val="24"/>
        </w:rPr>
        <w:t xml:space="preserve"> </w:t>
      </w:r>
      <w:r w:rsidRPr="00D134B3" w:rsidR="00AE33D2">
        <w:rPr>
          <w:sz w:val="24"/>
          <w:szCs w:val="24"/>
        </w:rPr>
        <w:t>established an informal women’s leadership network</w:t>
      </w:r>
      <w:r w:rsidRPr="00D134B3" w:rsidR="00472542">
        <w:rPr>
          <w:sz w:val="24"/>
          <w:szCs w:val="24"/>
        </w:rPr>
        <w:t xml:space="preserve">. This drew in diverse </w:t>
      </w:r>
      <w:r w:rsidRPr="00D134B3" w:rsidR="00AE33D2">
        <w:rPr>
          <w:sz w:val="24"/>
          <w:szCs w:val="24"/>
        </w:rPr>
        <w:t xml:space="preserve">representatives </w:t>
      </w:r>
      <w:r w:rsidRPr="00D134B3" w:rsidR="00AE33D2">
        <w:rPr>
          <w:sz w:val="24"/>
          <w:szCs w:val="24"/>
        </w:rPr>
        <w:lastRenderedPageBreak/>
        <w:t>from UN</w:t>
      </w:r>
      <w:r w:rsidRPr="00D134B3" w:rsidR="00472542">
        <w:rPr>
          <w:sz w:val="24"/>
          <w:szCs w:val="24"/>
        </w:rPr>
        <w:t xml:space="preserve"> institutions</w:t>
      </w:r>
      <w:r w:rsidRPr="00D134B3" w:rsidR="00AE33D2">
        <w:rPr>
          <w:sz w:val="24"/>
          <w:szCs w:val="24"/>
        </w:rPr>
        <w:t xml:space="preserve">, governments, civil society, </w:t>
      </w:r>
      <w:r w:rsidRPr="00D134B3" w:rsidR="00472542">
        <w:rPr>
          <w:sz w:val="24"/>
          <w:szCs w:val="24"/>
        </w:rPr>
        <w:t xml:space="preserve">and the </w:t>
      </w:r>
      <w:r w:rsidRPr="00D134B3" w:rsidR="00AE33D2">
        <w:rPr>
          <w:sz w:val="24"/>
          <w:szCs w:val="24"/>
        </w:rPr>
        <w:t>philanthrop</w:t>
      </w:r>
      <w:r w:rsidRPr="00D134B3" w:rsidR="00472542">
        <w:rPr>
          <w:sz w:val="24"/>
          <w:szCs w:val="24"/>
        </w:rPr>
        <w:t xml:space="preserve">ic and </w:t>
      </w:r>
      <w:r w:rsidRPr="00D134B3" w:rsidR="00AE33D2">
        <w:rPr>
          <w:sz w:val="24"/>
          <w:szCs w:val="24"/>
        </w:rPr>
        <w:t>private sector</w:t>
      </w:r>
      <w:r w:rsidRPr="00D134B3" w:rsidR="00472542">
        <w:rPr>
          <w:sz w:val="24"/>
          <w:szCs w:val="24"/>
        </w:rPr>
        <w:t>s</w:t>
      </w:r>
      <w:r w:rsidRPr="00D134B3" w:rsidR="00AE33D2">
        <w:rPr>
          <w:sz w:val="24"/>
          <w:szCs w:val="24"/>
        </w:rPr>
        <w:t>.  The approach th</w:t>
      </w:r>
      <w:r w:rsidRPr="00D134B3" w:rsidR="009133B1">
        <w:rPr>
          <w:sz w:val="24"/>
          <w:szCs w:val="24"/>
        </w:rPr>
        <w:t>at</w:t>
      </w:r>
      <w:r w:rsidRPr="00D134B3" w:rsidR="00AE33D2">
        <w:rPr>
          <w:sz w:val="24"/>
          <w:szCs w:val="24"/>
        </w:rPr>
        <w:t xml:space="preserve"> emerged from the MRFCJ</w:t>
      </w:r>
      <w:r w:rsidRPr="00D134B3" w:rsidR="00E64CF0">
        <w:rPr>
          <w:sz w:val="24"/>
          <w:szCs w:val="24"/>
        </w:rPr>
        <w:t>I</w:t>
      </w:r>
      <w:r w:rsidRPr="00D134B3" w:rsidR="00AE33D2">
        <w:rPr>
          <w:sz w:val="24"/>
          <w:szCs w:val="24"/>
        </w:rPr>
        <w:t xml:space="preserve"> process exhibits a number of features that display </w:t>
      </w:r>
      <w:r w:rsidRPr="00D134B3" w:rsidR="0021122D">
        <w:rPr>
          <w:sz w:val="24"/>
          <w:szCs w:val="24"/>
        </w:rPr>
        <w:t xml:space="preserve">ecofeminist </w:t>
      </w:r>
      <w:r w:rsidRPr="00D134B3" w:rsidR="00AE33D2">
        <w:rPr>
          <w:sz w:val="24"/>
          <w:szCs w:val="24"/>
        </w:rPr>
        <w:t>characteristics, in particular in advocating gender equality in UNFCCC sub-programmes</w:t>
      </w:r>
      <w:r w:rsidRPr="00D134B3" w:rsidR="009133B1">
        <w:rPr>
          <w:sz w:val="24"/>
          <w:szCs w:val="24"/>
        </w:rPr>
        <w:t>,</w:t>
      </w:r>
      <w:r w:rsidRPr="00D134B3" w:rsidR="00AE33D2">
        <w:rPr>
          <w:sz w:val="24"/>
          <w:szCs w:val="24"/>
        </w:rPr>
        <w:t xml:space="preserve"> full participation for women in decision-making</w:t>
      </w:r>
      <w:r w:rsidRPr="00D134B3" w:rsidR="009133B1">
        <w:rPr>
          <w:sz w:val="24"/>
          <w:szCs w:val="24"/>
        </w:rPr>
        <w:t>,</w:t>
      </w:r>
      <w:r w:rsidRPr="00D134B3" w:rsidR="00AE33D2">
        <w:rPr>
          <w:sz w:val="24"/>
          <w:szCs w:val="24"/>
        </w:rPr>
        <w:t xml:space="preserve"> collaborative sharing and extrapolation of good practice</w:t>
      </w:r>
      <w:r w:rsidRPr="00D134B3" w:rsidR="009133B1">
        <w:rPr>
          <w:sz w:val="24"/>
          <w:szCs w:val="24"/>
        </w:rPr>
        <w:t>,</w:t>
      </w:r>
      <w:r w:rsidRPr="00D134B3" w:rsidR="00AE33D2">
        <w:rPr>
          <w:sz w:val="24"/>
          <w:szCs w:val="24"/>
        </w:rPr>
        <w:t xml:space="preserve"> and networking.  Progress on developing women’s leadership was augmented at COP16 itself by establishing a troika consisting of the three female ministers holding the relevant portfolios from the states hosting COP 15</w:t>
      </w:r>
      <w:r w:rsidRPr="00D134B3" w:rsidR="00031022">
        <w:rPr>
          <w:sz w:val="24"/>
          <w:szCs w:val="24"/>
        </w:rPr>
        <w:t xml:space="preserve"> (Copenhagen)</w:t>
      </w:r>
      <w:r w:rsidRPr="00D134B3" w:rsidR="00AE33D2">
        <w:rPr>
          <w:sz w:val="24"/>
          <w:szCs w:val="24"/>
        </w:rPr>
        <w:t>, 16 and 17</w:t>
      </w:r>
      <w:r w:rsidRPr="00D134B3" w:rsidR="00A5173D">
        <w:rPr>
          <w:sz w:val="24"/>
          <w:szCs w:val="24"/>
        </w:rPr>
        <w:t xml:space="preserve"> </w:t>
      </w:r>
      <w:r w:rsidRPr="00D134B3" w:rsidR="00031022">
        <w:rPr>
          <w:sz w:val="24"/>
          <w:szCs w:val="24"/>
        </w:rPr>
        <w:t xml:space="preserve">(Durban) </w:t>
      </w:r>
      <w:r w:rsidRPr="00D134B3" w:rsidR="00A5173D">
        <w:rPr>
          <w:sz w:val="24"/>
          <w:szCs w:val="24"/>
        </w:rPr>
        <w:t>(Sebastian and Ceplis 2010)</w:t>
      </w:r>
      <w:r w:rsidRPr="00D134B3" w:rsidR="00AE33D2">
        <w:rPr>
          <w:sz w:val="24"/>
          <w:szCs w:val="24"/>
        </w:rPr>
        <w:t>, in order play a</w:t>
      </w:r>
      <w:r w:rsidRPr="00D134B3" w:rsidR="00A5173D">
        <w:rPr>
          <w:sz w:val="24"/>
          <w:szCs w:val="24"/>
        </w:rPr>
        <w:t xml:space="preserve"> more pronounced </w:t>
      </w:r>
      <w:r w:rsidRPr="00D134B3" w:rsidR="00AE33D2">
        <w:rPr>
          <w:sz w:val="24"/>
          <w:szCs w:val="24"/>
        </w:rPr>
        <w:t>role in promoting the women’s agenda in the COP17 process.</w:t>
      </w:r>
      <w:r w:rsidRPr="00D134B3" w:rsidR="0026014D">
        <w:rPr>
          <w:sz w:val="24"/>
          <w:szCs w:val="24"/>
        </w:rPr>
        <w:t xml:space="preserve"> This approach has subsequently been continued</w:t>
      </w:r>
      <w:r w:rsidRPr="00D134B3" w:rsidR="00183919">
        <w:rPr>
          <w:sz w:val="24"/>
          <w:szCs w:val="24"/>
        </w:rPr>
        <w:t xml:space="preserve"> and expanded upon</w:t>
      </w:r>
      <w:r w:rsidRPr="00D134B3" w:rsidR="0026014D">
        <w:rPr>
          <w:sz w:val="24"/>
          <w:szCs w:val="24"/>
        </w:rPr>
        <w:t xml:space="preserve"> in the Troika+ initiative.</w:t>
      </w:r>
      <w:r w:rsidRPr="00D134B3" w:rsidR="00460281">
        <w:rPr>
          <w:rStyle w:val="EndnoteReference"/>
          <w:sz w:val="24"/>
          <w:szCs w:val="24"/>
        </w:rPr>
        <w:endnoteReference w:id="4"/>
      </w:r>
      <w:r w:rsidRPr="00D134B3" w:rsidR="00AE33D2">
        <w:rPr>
          <w:sz w:val="24"/>
          <w:szCs w:val="24"/>
        </w:rPr>
        <w:t xml:space="preserve"> </w:t>
      </w:r>
    </w:p>
    <w:p w:rsidRPr="00D134B3" w:rsidR="00925F52" w:rsidP="00DE4988" w:rsidRDefault="00666536" w14:paraId="6E16BD80" w14:textId="37B4F227">
      <w:pPr>
        <w:tabs>
          <w:tab w:val="left" w:pos="709"/>
        </w:tabs>
        <w:spacing w:line="480" w:lineRule="auto"/>
        <w:rPr>
          <w:sz w:val="24"/>
          <w:szCs w:val="24"/>
        </w:rPr>
      </w:pPr>
      <w:r>
        <w:rPr>
          <w:sz w:val="24"/>
          <w:szCs w:val="24"/>
        </w:rPr>
        <w:tab/>
      </w:r>
      <w:r w:rsidRPr="00D134B3" w:rsidR="00641924">
        <w:rPr>
          <w:sz w:val="24"/>
          <w:szCs w:val="24"/>
        </w:rPr>
        <w:t xml:space="preserve">In the wake of </w:t>
      </w:r>
      <w:r w:rsidRPr="00D134B3" w:rsidR="0017332D">
        <w:rPr>
          <w:sz w:val="24"/>
          <w:szCs w:val="24"/>
        </w:rPr>
        <w:t>the official confirmation of status of the</w:t>
      </w:r>
      <w:r w:rsidRPr="00D134B3" w:rsidR="00641924">
        <w:rPr>
          <w:sz w:val="24"/>
          <w:szCs w:val="24"/>
        </w:rPr>
        <w:t xml:space="preserve"> </w:t>
      </w:r>
      <w:r w:rsidRPr="00D134B3" w:rsidR="0017332D">
        <w:rPr>
          <w:sz w:val="24"/>
          <w:szCs w:val="24"/>
        </w:rPr>
        <w:t>gender constituency</w:t>
      </w:r>
      <w:r w:rsidRPr="00D134B3" w:rsidR="00641924">
        <w:rPr>
          <w:sz w:val="24"/>
          <w:szCs w:val="24"/>
        </w:rPr>
        <w:t xml:space="preserve"> at COP</w:t>
      </w:r>
      <w:r w:rsidRPr="00D134B3" w:rsidR="0017332D">
        <w:rPr>
          <w:sz w:val="24"/>
          <w:szCs w:val="24"/>
        </w:rPr>
        <w:t xml:space="preserve"> 17</w:t>
      </w:r>
      <w:r>
        <w:rPr>
          <w:sz w:val="24"/>
          <w:szCs w:val="24"/>
        </w:rPr>
        <w:t xml:space="preserve"> (</w:t>
      </w:r>
      <w:r w:rsidRPr="00D134B3" w:rsidR="0017332D">
        <w:rPr>
          <w:sz w:val="24"/>
          <w:szCs w:val="24"/>
        </w:rPr>
        <w:t>2011</w:t>
      </w:r>
      <w:r>
        <w:rPr>
          <w:sz w:val="24"/>
          <w:szCs w:val="24"/>
        </w:rPr>
        <w:t>)</w:t>
      </w:r>
      <w:r w:rsidRPr="00D134B3" w:rsidR="00641924">
        <w:rPr>
          <w:sz w:val="24"/>
          <w:szCs w:val="24"/>
        </w:rPr>
        <w:t xml:space="preserve"> ther</w:t>
      </w:r>
      <w:r w:rsidRPr="00D134B3" w:rsidR="00C427EB">
        <w:rPr>
          <w:sz w:val="24"/>
          <w:szCs w:val="24"/>
        </w:rPr>
        <w:t>e has of course been a degree of</w:t>
      </w:r>
      <w:r w:rsidRPr="00D134B3" w:rsidR="00641924">
        <w:rPr>
          <w:sz w:val="24"/>
          <w:szCs w:val="24"/>
        </w:rPr>
        <w:t xml:space="preserve"> institutional change within the </w:t>
      </w:r>
      <w:r w:rsidRPr="00D134B3" w:rsidR="008170CC">
        <w:rPr>
          <w:sz w:val="24"/>
          <w:szCs w:val="24"/>
        </w:rPr>
        <w:t xml:space="preserve">global climate change </w:t>
      </w:r>
      <w:r w:rsidRPr="00D134B3" w:rsidR="00641924">
        <w:rPr>
          <w:sz w:val="24"/>
          <w:szCs w:val="24"/>
        </w:rPr>
        <w:t>regime itself but women continue to seek to</w:t>
      </w:r>
      <w:r w:rsidRPr="00D134B3" w:rsidR="0017332D">
        <w:rPr>
          <w:sz w:val="24"/>
          <w:szCs w:val="24"/>
        </w:rPr>
        <w:t xml:space="preserve"> lead and drive </w:t>
      </w:r>
      <w:r w:rsidRPr="00D134B3" w:rsidR="00641924">
        <w:rPr>
          <w:sz w:val="24"/>
          <w:szCs w:val="24"/>
        </w:rPr>
        <w:t xml:space="preserve">debate in </w:t>
      </w:r>
      <w:r w:rsidRPr="00D134B3" w:rsidR="0017332D">
        <w:rPr>
          <w:sz w:val="24"/>
          <w:szCs w:val="24"/>
        </w:rPr>
        <w:t xml:space="preserve">the quest for </w:t>
      </w:r>
      <w:r w:rsidRPr="00D134B3" w:rsidR="00641924">
        <w:rPr>
          <w:sz w:val="24"/>
          <w:szCs w:val="24"/>
        </w:rPr>
        <w:t xml:space="preserve">further progress. For example, </w:t>
      </w:r>
      <w:r w:rsidRPr="00D134B3" w:rsidR="003E3B59">
        <w:rPr>
          <w:sz w:val="24"/>
          <w:szCs w:val="24"/>
        </w:rPr>
        <w:t xml:space="preserve">another important dimension of </w:t>
      </w:r>
      <w:r w:rsidRPr="00D134B3" w:rsidR="00641924">
        <w:rPr>
          <w:sz w:val="24"/>
          <w:szCs w:val="24"/>
        </w:rPr>
        <w:t>t</w:t>
      </w:r>
      <w:r w:rsidRPr="00D134B3" w:rsidR="00925F52">
        <w:rPr>
          <w:sz w:val="24"/>
          <w:szCs w:val="24"/>
        </w:rPr>
        <w:t>he ongoing work of the MRF</w:t>
      </w:r>
      <w:r w:rsidRPr="00D134B3" w:rsidR="00E64CF0">
        <w:rPr>
          <w:sz w:val="24"/>
          <w:szCs w:val="24"/>
        </w:rPr>
        <w:t>C</w:t>
      </w:r>
      <w:r w:rsidRPr="00D134B3" w:rsidR="00925F52">
        <w:rPr>
          <w:sz w:val="24"/>
          <w:szCs w:val="24"/>
        </w:rPr>
        <w:t>J</w:t>
      </w:r>
      <w:r w:rsidRPr="00D134B3" w:rsidR="00E64CF0">
        <w:rPr>
          <w:sz w:val="24"/>
          <w:szCs w:val="24"/>
        </w:rPr>
        <w:t>I</w:t>
      </w:r>
      <w:r w:rsidRPr="00D134B3" w:rsidR="00925F52">
        <w:rPr>
          <w:sz w:val="24"/>
          <w:szCs w:val="24"/>
        </w:rPr>
        <w:t xml:space="preserve"> is providing a research base that is </w:t>
      </w:r>
      <w:r w:rsidRPr="00D134B3" w:rsidR="00F942D2">
        <w:rPr>
          <w:sz w:val="24"/>
          <w:szCs w:val="24"/>
        </w:rPr>
        <w:t xml:space="preserve">informing the debate on </w:t>
      </w:r>
      <w:r w:rsidRPr="00D134B3" w:rsidR="00641924">
        <w:rPr>
          <w:sz w:val="24"/>
          <w:szCs w:val="24"/>
        </w:rPr>
        <w:t>‘</w:t>
      </w:r>
      <w:r w:rsidRPr="00D134B3" w:rsidR="00F942D2">
        <w:rPr>
          <w:sz w:val="24"/>
          <w:szCs w:val="24"/>
        </w:rPr>
        <w:t>gender balance</w:t>
      </w:r>
      <w:r w:rsidRPr="00D134B3" w:rsidR="00641924">
        <w:rPr>
          <w:sz w:val="24"/>
          <w:szCs w:val="24"/>
        </w:rPr>
        <w:t>’</w:t>
      </w:r>
      <w:r w:rsidRPr="00D134B3" w:rsidR="00A5173D">
        <w:rPr>
          <w:sz w:val="24"/>
          <w:szCs w:val="24"/>
        </w:rPr>
        <w:t xml:space="preserve"> (of which more below)</w:t>
      </w:r>
      <w:r w:rsidRPr="00D134B3" w:rsidR="00F942D2">
        <w:rPr>
          <w:sz w:val="24"/>
          <w:szCs w:val="24"/>
        </w:rPr>
        <w:t xml:space="preserve"> in the UNFCCC process</w:t>
      </w:r>
      <w:r w:rsidRPr="00D134B3" w:rsidR="008170CC">
        <w:rPr>
          <w:sz w:val="24"/>
          <w:szCs w:val="24"/>
        </w:rPr>
        <w:t xml:space="preserve">. It </w:t>
      </w:r>
      <w:r w:rsidRPr="00D134B3" w:rsidR="003E3B59">
        <w:rPr>
          <w:sz w:val="24"/>
          <w:szCs w:val="24"/>
        </w:rPr>
        <w:t>subsequently</w:t>
      </w:r>
      <w:r w:rsidRPr="00D134B3" w:rsidR="008170CC">
        <w:rPr>
          <w:sz w:val="24"/>
          <w:szCs w:val="24"/>
        </w:rPr>
        <w:t xml:space="preserve"> published a report</w:t>
      </w:r>
      <w:r w:rsidRPr="00D134B3" w:rsidR="00F942D2">
        <w:rPr>
          <w:sz w:val="24"/>
          <w:szCs w:val="24"/>
        </w:rPr>
        <w:t xml:space="preserve"> recommending that targets be set</w:t>
      </w:r>
      <w:r w:rsidRPr="00D134B3" w:rsidR="00EE7BEE">
        <w:rPr>
          <w:sz w:val="24"/>
          <w:szCs w:val="24"/>
        </w:rPr>
        <w:t xml:space="preserve"> (no less than 40 per cent</w:t>
      </w:r>
      <w:r w:rsidRPr="00D134B3" w:rsidR="00925F52">
        <w:rPr>
          <w:sz w:val="24"/>
          <w:szCs w:val="24"/>
        </w:rPr>
        <w:t xml:space="preserve"> </w:t>
      </w:r>
      <w:r w:rsidRPr="00D134B3" w:rsidR="00EE7BEE">
        <w:rPr>
          <w:sz w:val="24"/>
          <w:szCs w:val="24"/>
        </w:rPr>
        <w:t>and no more than 60 per cent</w:t>
      </w:r>
      <w:r w:rsidRPr="00D134B3" w:rsidR="00925F52">
        <w:rPr>
          <w:sz w:val="24"/>
          <w:szCs w:val="24"/>
        </w:rPr>
        <w:t xml:space="preserve"> for either gender) for regime bodies and state delegations and </w:t>
      </w:r>
      <w:r w:rsidRPr="00D134B3" w:rsidR="008170CC">
        <w:rPr>
          <w:sz w:val="24"/>
          <w:szCs w:val="24"/>
        </w:rPr>
        <w:t xml:space="preserve">that </w:t>
      </w:r>
      <w:r w:rsidRPr="00D134B3" w:rsidR="00925F52">
        <w:rPr>
          <w:sz w:val="24"/>
          <w:szCs w:val="24"/>
        </w:rPr>
        <w:t>sanctions be imposed for non-compliance</w:t>
      </w:r>
      <w:r w:rsidRPr="00D134B3" w:rsidR="008170CC">
        <w:rPr>
          <w:sz w:val="24"/>
          <w:szCs w:val="24"/>
        </w:rPr>
        <w:t xml:space="preserve"> with them</w:t>
      </w:r>
      <w:r w:rsidRPr="00D134B3" w:rsidR="00F942D2">
        <w:rPr>
          <w:sz w:val="24"/>
          <w:szCs w:val="24"/>
        </w:rPr>
        <w:t xml:space="preserve"> (MRF</w:t>
      </w:r>
      <w:r w:rsidRPr="00D134B3" w:rsidR="00E64CF0">
        <w:rPr>
          <w:sz w:val="24"/>
          <w:szCs w:val="24"/>
        </w:rPr>
        <w:t>C</w:t>
      </w:r>
      <w:r w:rsidRPr="00D134B3" w:rsidR="00F942D2">
        <w:rPr>
          <w:sz w:val="24"/>
          <w:szCs w:val="24"/>
        </w:rPr>
        <w:t>J</w:t>
      </w:r>
      <w:r w:rsidRPr="00D134B3" w:rsidR="00E64CF0">
        <w:rPr>
          <w:sz w:val="24"/>
          <w:szCs w:val="24"/>
        </w:rPr>
        <w:t>I</w:t>
      </w:r>
      <w:r w:rsidRPr="00D134B3" w:rsidR="00F942D2">
        <w:rPr>
          <w:sz w:val="24"/>
          <w:szCs w:val="24"/>
        </w:rPr>
        <w:t xml:space="preserve"> 2013)</w:t>
      </w:r>
      <w:r w:rsidRPr="00D134B3" w:rsidR="009133B1">
        <w:rPr>
          <w:sz w:val="24"/>
          <w:szCs w:val="24"/>
        </w:rPr>
        <w:t>.</w:t>
      </w:r>
    </w:p>
    <w:p w:rsidRPr="00D134B3" w:rsidR="00434130" w:rsidP="00DE4988" w:rsidRDefault="00666536" w14:paraId="78E4C800" w14:textId="35B85222">
      <w:pPr>
        <w:tabs>
          <w:tab w:val="left" w:pos="709"/>
        </w:tabs>
        <w:spacing w:line="480" w:lineRule="auto"/>
        <w:rPr>
          <w:sz w:val="24"/>
          <w:szCs w:val="24"/>
        </w:rPr>
      </w:pPr>
      <w:r>
        <w:rPr>
          <w:sz w:val="24"/>
          <w:szCs w:val="24"/>
        </w:rPr>
        <w:tab/>
      </w:r>
      <w:r w:rsidRPr="00D134B3" w:rsidR="00000CF1">
        <w:rPr>
          <w:sz w:val="24"/>
          <w:szCs w:val="24"/>
        </w:rPr>
        <w:t>In terms of developing women’s leadership in the global c</w:t>
      </w:r>
      <w:r w:rsidRPr="00D134B3" w:rsidR="00EE7BEE">
        <w:rPr>
          <w:sz w:val="24"/>
          <w:szCs w:val="24"/>
        </w:rPr>
        <w:t>limate change regime, the</w:t>
      </w:r>
      <w:r w:rsidRPr="00D134B3" w:rsidR="00000CF1">
        <w:rPr>
          <w:sz w:val="24"/>
          <w:szCs w:val="24"/>
        </w:rPr>
        <w:t xml:space="preserve"> </w:t>
      </w:r>
      <w:r w:rsidRPr="00D134B3" w:rsidR="00434130">
        <w:rPr>
          <w:sz w:val="24"/>
          <w:szCs w:val="24"/>
        </w:rPr>
        <w:t>appointment of Mary Robinson herself as the UN special envoy for climate</w:t>
      </w:r>
      <w:r w:rsidRPr="00D134B3" w:rsidR="00EE7BEE">
        <w:rPr>
          <w:sz w:val="24"/>
          <w:szCs w:val="24"/>
        </w:rPr>
        <w:t xml:space="preserve"> change</w:t>
      </w:r>
      <w:r w:rsidRPr="00D134B3" w:rsidR="00434130">
        <w:rPr>
          <w:sz w:val="24"/>
          <w:szCs w:val="24"/>
        </w:rPr>
        <w:t xml:space="preserve"> </w:t>
      </w:r>
      <w:r w:rsidRPr="00D134B3" w:rsidR="00EE7BEE">
        <w:rPr>
          <w:sz w:val="24"/>
          <w:szCs w:val="24"/>
        </w:rPr>
        <w:t>is</w:t>
      </w:r>
      <w:r w:rsidRPr="00D134B3" w:rsidR="00000CF1">
        <w:rPr>
          <w:sz w:val="24"/>
          <w:szCs w:val="24"/>
        </w:rPr>
        <w:t xml:space="preserve"> </w:t>
      </w:r>
      <w:r w:rsidRPr="00D134B3" w:rsidR="002741EA">
        <w:rPr>
          <w:sz w:val="24"/>
          <w:szCs w:val="24"/>
        </w:rPr>
        <w:t>encouraging</w:t>
      </w:r>
      <w:r w:rsidRPr="00D134B3" w:rsidR="00EE7BEE">
        <w:rPr>
          <w:sz w:val="24"/>
          <w:szCs w:val="24"/>
        </w:rPr>
        <w:t xml:space="preserve"> (UN News Centre 2014)</w:t>
      </w:r>
      <w:r w:rsidRPr="00D134B3" w:rsidR="002741EA">
        <w:rPr>
          <w:sz w:val="24"/>
          <w:szCs w:val="24"/>
        </w:rPr>
        <w:t xml:space="preserve">. </w:t>
      </w:r>
      <w:r w:rsidRPr="00D134B3" w:rsidR="00000CF1">
        <w:rPr>
          <w:sz w:val="24"/>
          <w:szCs w:val="24"/>
        </w:rPr>
        <w:t>Not only is h</w:t>
      </w:r>
      <w:r w:rsidRPr="00D134B3" w:rsidR="002741EA">
        <w:rPr>
          <w:sz w:val="24"/>
          <w:szCs w:val="24"/>
        </w:rPr>
        <w:t xml:space="preserve">er committed </w:t>
      </w:r>
      <w:r w:rsidRPr="00D134B3" w:rsidR="00434130">
        <w:rPr>
          <w:sz w:val="24"/>
          <w:szCs w:val="24"/>
        </w:rPr>
        <w:t>advoca</w:t>
      </w:r>
      <w:r w:rsidRPr="00D134B3" w:rsidR="002741EA">
        <w:rPr>
          <w:sz w:val="24"/>
          <w:szCs w:val="24"/>
        </w:rPr>
        <w:t xml:space="preserve">cy of an active role for women </w:t>
      </w:r>
      <w:r w:rsidRPr="00D134B3" w:rsidR="00000CF1">
        <w:rPr>
          <w:sz w:val="24"/>
          <w:szCs w:val="24"/>
        </w:rPr>
        <w:t>in this context secured</w:t>
      </w:r>
      <w:r w:rsidRPr="00D134B3" w:rsidR="002741EA">
        <w:rPr>
          <w:sz w:val="24"/>
          <w:szCs w:val="24"/>
        </w:rPr>
        <w:t xml:space="preserve"> as part of her </w:t>
      </w:r>
      <w:r w:rsidRPr="00D134B3" w:rsidR="00A82809">
        <w:rPr>
          <w:sz w:val="24"/>
          <w:szCs w:val="24"/>
        </w:rPr>
        <w:t xml:space="preserve">indicated intention to continue </w:t>
      </w:r>
      <w:r w:rsidRPr="00D134B3" w:rsidR="002741EA">
        <w:rPr>
          <w:sz w:val="24"/>
          <w:szCs w:val="24"/>
        </w:rPr>
        <w:t>work</w:t>
      </w:r>
      <w:r w:rsidRPr="00D134B3" w:rsidR="00A82809">
        <w:rPr>
          <w:sz w:val="24"/>
          <w:szCs w:val="24"/>
        </w:rPr>
        <w:t>ing</w:t>
      </w:r>
      <w:r w:rsidRPr="00D134B3" w:rsidR="002741EA">
        <w:rPr>
          <w:sz w:val="24"/>
          <w:szCs w:val="24"/>
        </w:rPr>
        <w:t xml:space="preserve"> with her foundation in climate justice</w:t>
      </w:r>
      <w:r w:rsidRPr="00D134B3" w:rsidR="00C774BB">
        <w:rPr>
          <w:sz w:val="24"/>
          <w:szCs w:val="24"/>
        </w:rPr>
        <w:t xml:space="preserve"> of value in its own right</w:t>
      </w:r>
      <w:r w:rsidRPr="00D134B3" w:rsidR="00FE216A">
        <w:rPr>
          <w:sz w:val="24"/>
          <w:szCs w:val="24"/>
        </w:rPr>
        <w:t>,</w:t>
      </w:r>
      <w:r w:rsidRPr="00D134B3" w:rsidR="00000CF1">
        <w:rPr>
          <w:sz w:val="24"/>
          <w:szCs w:val="24"/>
        </w:rPr>
        <w:t xml:space="preserve"> </w:t>
      </w:r>
      <w:r w:rsidR="00B40173">
        <w:rPr>
          <w:sz w:val="24"/>
          <w:szCs w:val="24"/>
        </w:rPr>
        <w:t xml:space="preserve">but </w:t>
      </w:r>
      <w:r w:rsidRPr="00D134B3" w:rsidR="00C774BB">
        <w:rPr>
          <w:sz w:val="24"/>
          <w:szCs w:val="24"/>
        </w:rPr>
        <w:t xml:space="preserve">she </w:t>
      </w:r>
      <w:r w:rsidRPr="00D134B3" w:rsidR="002741EA">
        <w:rPr>
          <w:sz w:val="24"/>
          <w:szCs w:val="24"/>
        </w:rPr>
        <w:t>is</w:t>
      </w:r>
      <w:r w:rsidRPr="00D134B3" w:rsidR="00C774BB">
        <w:rPr>
          <w:sz w:val="24"/>
          <w:szCs w:val="24"/>
        </w:rPr>
        <w:t xml:space="preserve"> also a strong role model with a proven track record of leadership in human rights and environmental issues</w:t>
      </w:r>
      <w:r w:rsidRPr="00D134B3" w:rsidR="002741EA">
        <w:rPr>
          <w:sz w:val="24"/>
          <w:szCs w:val="24"/>
        </w:rPr>
        <w:t xml:space="preserve"> </w:t>
      </w:r>
      <w:r w:rsidRPr="00D134B3" w:rsidR="00C774BB">
        <w:rPr>
          <w:sz w:val="24"/>
          <w:szCs w:val="24"/>
        </w:rPr>
        <w:t>within the UN system.</w:t>
      </w:r>
      <w:r w:rsidRPr="00D134B3" w:rsidR="00434130">
        <w:rPr>
          <w:sz w:val="24"/>
          <w:szCs w:val="24"/>
        </w:rPr>
        <w:t xml:space="preserve"> </w:t>
      </w:r>
    </w:p>
    <w:p w:rsidRPr="00D134B3" w:rsidR="003C7EC6" w:rsidP="00DE4988" w:rsidRDefault="003C7EC6" w14:paraId="7BD998EA" w14:textId="77777777">
      <w:pPr>
        <w:tabs>
          <w:tab w:val="left" w:pos="709"/>
        </w:tabs>
        <w:spacing w:line="480" w:lineRule="auto"/>
        <w:rPr>
          <w:sz w:val="24"/>
          <w:szCs w:val="24"/>
        </w:rPr>
      </w:pPr>
    </w:p>
    <w:p w:rsidRPr="00D134B3" w:rsidR="003C7EC6" w:rsidP="00DE4988" w:rsidRDefault="003C7EC6" w14:paraId="65CC3F05" w14:textId="77777777">
      <w:pPr>
        <w:tabs>
          <w:tab w:val="left" w:pos="709"/>
        </w:tabs>
        <w:spacing w:line="480" w:lineRule="auto"/>
        <w:rPr>
          <w:b/>
          <w:sz w:val="24"/>
          <w:szCs w:val="24"/>
        </w:rPr>
      </w:pPr>
      <w:r w:rsidRPr="00D134B3">
        <w:rPr>
          <w:b/>
          <w:sz w:val="24"/>
          <w:szCs w:val="24"/>
        </w:rPr>
        <w:t xml:space="preserve">Changing the climate of participation? </w:t>
      </w:r>
    </w:p>
    <w:p w:rsidRPr="00D134B3" w:rsidR="00797722" w:rsidP="00DE4988" w:rsidRDefault="003C7EC6" w14:paraId="2D2B8504" w14:textId="08913A6B">
      <w:pPr>
        <w:tabs>
          <w:tab w:val="left" w:pos="709"/>
        </w:tabs>
        <w:spacing w:line="480" w:lineRule="auto"/>
        <w:rPr>
          <w:sz w:val="24"/>
          <w:szCs w:val="24"/>
        </w:rPr>
      </w:pPr>
      <w:r w:rsidRPr="00D134B3">
        <w:rPr>
          <w:sz w:val="24"/>
          <w:szCs w:val="24"/>
        </w:rPr>
        <w:t>There have been a number of encouraging developments with regard to gender within the UNFCCC regime in the wake of the grant</w:t>
      </w:r>
      <w:r w:rsidR="00B40173">
        <w:rPr>
          <w:sz w:val="24"/>
          <w:szCs w:val="24"/>
        </w:rPr>
        <w:t>ing</w:t>
      </w:r>
      <w:r w:rsidRPr="00D134B3">
        <w:rPr>
          <w:sz w:val="24"/>
          <w:szCs w:val="24"/>
        </w:rPr>
        <w:t xml:space="preserve"> of constituency status. </w:t>
      </w:r>
      <w:r w:rsidRPr="00D134B3" w:rsidR="00797722">
        <w:rPr>
          <w:sz w:val="24"/>
          <w:szCs w:val="24"/>
        </w:rPr>
        <w:t xml:space="preserve">Most significantly </w:t>
      </w:r>
      <w:r w:rsidRPr="00D134B3" w:rsidR="00797722">
        <w:rPr>
          <w:rFonts w:eastAsiaTheme="minorHAnsi"/>
          <w:color w:val="000000"/>
          <w:sz w:val="24"/>
          <w:szCs w:val="24"/>
        </w:rPr>
        <w:t xml:space="preserve">COP 18 (Doha, 2012) </w:t>
      </w:r>
      <w:r w:rsidRPr="00D134B3" w:rsidR="00441649">
        <w:rPr>
          <w:rFonts w:eastAsiaTheme="minorHAnsi"/>
          <w:color w:val="000000"/>
          <w:sz w:val="24"/>
          <w:szCs w:val="24"/>
        </w:rPr>
        <w:t xml:space="preserve">led </w:t>
      </w:r>
      <w:r w:rsidRPr="00D134B3" w:rsidR="00441649">
        <w:rPr>
          <w:rFonts w:eastAsiaTheme="minorHAnsi"/>
          <w:color w:val="000000"/>
          <w:sz w:val="24"/>
          <w:szCs w:val="24"/>
        </w:rPr>
        <w:lastRenderedPageBreak/>
        <w:t xml:space="preserve">to the adoption of </w:t>
      </w:r>
      <w:r w:rsidRPr="00D134B3" w:rsidR="00797722">
        <w:rPr>
          <w:rFonts w:eastAsiaTheme="minorHAnsi"/>
          <w:color w:val="000000"/>
          <w:sz w:val="24"/>
          <w:szCs w:val="24"/>
        </w:rPr>
        <w:t>Decision 23/CP.18 on ‘Promoting gender balance and improving the participation of women in UNFCCC negotiations and in the representation of Parties in bodies established pursuant to the Convention or the Kyoto Protocol’ (UNFCCC 2012)</w:t>
      </w:r>
      <w:r w:rsidRPr="00D134B3" w:rsidR="005D529F">
        <w:rPr>
          <w:rFonts w:eastAsiaTheme="minorHAnsi"/>
          <w:color w:val="000000"/>
          <w:sz w:val="24"/>
          <w:szCs w:val="24"/>
        </w:rPr>
        <w:t>. This formali</w:t>
      </w:r>
      <w:r w:rsidRPr="00D134B3" w:rsidR="00FE216A">
        <w:rPr>
          <w:rFonts w:eastAsiaTheme="minorHAnsi"/>
          <w:color w:val="000000"/>
          <w:sz w:val="24"/>
          <w:szCs w:val="24"/>
        </w:rPr>
        <w:t>z</w:t>
      </w:r>
      <w:r w:rsidRPr="00D134B3" w:rsidR="005D529F">
        <w:rPr>
          <w:rFonts w:eastAsiaTheme="minorHAnsi"/>
          <w:color w:val="000000"/>
          <w:sz w:val="24"/>
          <w:szCs w:val="24"/>
        </w:rPr>
        <w:t xml:space="preserve">ed a new institutional commitment to address gender issues in the context of climate change and </w:t>
      </w:r>
      <w:r w:rsidRPr="00D134B3" w:rsidR="00441649">
        <w:rPr>
          <w:rFonts w:eastAsiaTheme="minorHAnsi"/>
          <w:color w:val="000000"/>
          <w:sz w:val="24"/>
          <w:szCs w:val="24"/>
        </w:rPr>
        <w:t xml:space="preserve">adopted ‘gender balance’ as a goal for the regime and </w:t>
      </w:r>
      <w:r w:rsidRPr="00D134B3" w:rsidR="00797722">
        <w:rPr>
          <w:rFonts w:eastAsiaTheme="minorHAnsi"/>
          <w:color w:val="000000"/>
          <w:sz w:val="24"/>
          <w:szCs w:val="24"/>
        </w:rPr>
        <w:t>has set in motion interesting development</w:t>
      </w:r>
      <w:r w:rsidRPr="00D134B3" w:rsidR="00441649">
        <w:rPr>
          <w:rFonts w:eastAsiaTheme="minorHAnsi"/>
          <w:color w:val="000000"/>
          <w:sz w:val="24"/>
          <w:szCs w:val="24"/>
        </w:rPr>
        <w:t>s, some of which are</w:t>
      </w:r>
      <w:r w:rsidRPr="00D134B3" w:rsidR="00797722">
        <w:rPr>
          <w:rFonts w:eastAsiaTheme="minorHAnsi"/>
          <w:color w:val="000000"/>
          <w:sz w:val="24"/>
          <w:szCs w:val="24"/>
        </w:rPr>
        <w:t xml:space="preserve"> considered below.</w:t>
      </w:r>
    </w:p>
    <w:p w:rsidRPr="00D134B3" w:rsidR="003C7EC6" w:rsidP="00DE4988" w:rsidRDefault="00B40173" w14:paraId="3D2AB3CE" w14:textId="185EEC19">
      <w:pPr>
        <w:tabs>
          <w:tab w:val="left" w:pos="709"/>
        </w:tabs>
        <w:spacing w:line="480" w:lineRule="auto"/>
        <w:rPr>
          <w:sz w:val="24"/>
          <w:szCs w:val="24"/>
        </w:rPr>
      </w:pPr>
      <w:r>
        <w:rPr>
          <w:sz w:val="24"/>
          <w:szCs w:val="24"/>
        </w:rPr>
        <w:tab/>
      </w:r>
      <w:r w:rsidRPr="00D134B3" w:rsidR="0007145C">
        <w:rPr>
          <w:sz w:val="24"/>
          <w:szCs w:val="24"/>
        </w:rPr>
        <w:t xml:space="preserve">Additionally, </w:t>
      </w:r>
      <w:r w:rsidRPr="00D134B3" w:rsidR="003C7EC6">
        <w:rPr>
          <w:sz w:val="24"/>
          <w:szCs w:val="24"/>
        </w:rPr>
        <w:t xml:space="preserve">COP 18 and </w:t>
      </w:r>
      <w:r>
        <w:rPr>
          <w:sz w:val="24"/>
          <w:szCs w:val="24"/>
        </w:rPr>
        <w:t xml:space="preserve">COP </w:t>
      </w:r>
      <w:r w:rsidRPr="00D134B3" w:rsidR="003C7EC6">
        <w:rPr>
          <w:sz w:val="24"/>
          <w:szCs w:val="24"/>
        </w:rPr>
        <w:t xml:space="preserve">19 (Warsaw, 2013) both featured a specific ‘Gender Day’ as part of the </w:t>
      </w:r>
      <w:r w:rsidRPr="00D134B3" w:rsidR="00031022">
        <w:rPr>
          <w:sz w:val="24"/>
          <w:szCs w:val="24"/>
        </w:rPr>
        <w:t xml:space="preserve">official COP </w:t>
      </w:r>
      <w:r w:rsidRPr="00D134B3" w:rsidR="003C7EC6">
        <w:rPr>
          <w:sz w:val="24"/>
          <w:szCs w:val="24"/>
        </w:rPr>
        <w:t>meeting. The</w:t>
      </w:r>
      <w:r w:rsidRPr="00D134B3" w:rsidR="00031022">
        <w:rPr>
          <w:sz w:val="24"/>
          <w:szCs w:val="24"/>
        </w:rPr>
        <w:t xml:space="preserve"> presence of gender issues was not limited to a single tokenistic gesture: the </w:t>
      </w:r>
      <w:r w:rsidRPr="00D134B3" w:rsidR="003C7EC6">
        <w:rPr>
          <w:sz w:val="24"/>
          <w:szCs w:val="24"/>
        </w:rPr>
        <w:t xml:space="preserve">former </w:t>
      </w:r>
      <w:r w:rsidRPr="00D134B3" w:rsidR="00CA4848">
        <w:rPr>
          <w:sz w:val="24"/>
          <w:szCs w:val="24"/>
        </w:rPr>
        <w:t xml:space="preserve">also </w:t>
      </w:r>
      <w:r w:rsidRPr="00D134B3" w:rsidR="000217FE">
        <w:rPr>
          <w:sz w:val="24"/>
          <w:szCs w:val="24"/>
        </w:rPr>
        <w:t xml:space="preserve">featured the </w:t>
      </w:r>
      <w:r w:rsidRPr="00D134B3" w:rsidR="003C7EC6">
        <w:rPr>
          <w:sz w:val="24"/>
          <w:szCs w:val="24"/>
        </w:rPr>
        <w:t xml:space="preserve">UNFCCC </w:t>
      </w:r>
      <w:r w:rsidRPr="00D134B3" w:rsidR="001C7A71">
        <w:rPr>
          <w:sz w:val="24"/>
          <w:szCs w:val="24"/>
        </w:rPr>
        <w:t xml:space="preserve">subsidiary body for implementation </w:t>
      </w:r>
      <w:r w:rsidRPr="00D134B3" w:rsidR="00A555BF">
        <w:rPr>
          <w:sz w:val="24"/>
          <w:szCs w:val="24"/>
        </w:rPr>
        <w:t>deliver</w:t>
      </w:r>
      <w:r w:rsidRPr="00D134B3" w:rsidR="000217FE">
        <w:rPr>
          <w:sz w:val="24"/>
          <w:szCs w:val="24"/>
        </w:rPr>
        <w:t>ing</w:t>
      </w:r>
      <w:r w:rsidRPr="00D134B3" w:rsidR="00A555BF">
        <w:rPr>
          <w:sz w:val="24"/>
          <w:szCs w:val="24"/>
        </w:rPr>
        <w:t xml:space="preserve"> a report </w:t>
      </w:r>
      <w:r w:rsidRPr="00D134B3" w:rsidR="003C7EC6">
        <w:rPr>
          <w:sz w:val="24"/>
          <w:szCs w:val="24"/>
        </w:rPr>
        <w:t xml:space="preserve">on </w:t>
      </w:r>
      <w:r w:rsidRPr="00D134B3" w:rsidR="00CA4848">
        <w:rPr>
          <w:sz w:val="24"/>
          <w:szCs w:val="24"/>
        </w:rPr>
        <w:t>‘</w:t>
      </w:r>
      <w:r w:rsidRPr="00D134B3" w:rsidR="003C7EC6">
        <w:rPr>
          <w:sz w:val="24"/>
          <w:szCs w:val="24"/>
        </w:rPr>
        <w:t>Gender and Climate Change’ (UNFCCC 2013</w:t>
      </w:r>
      <w:r w:rsidRPr="00D134B3" w:rsidR="0007145C">
        <w:rPr>
          <w:sz w:val="24"/>
          <w:szCs w:val="24"/>
        </w:rPr>
        <w:t>c</w:t>
      </w:r>
      <w:r w:rsidRPr="00D134B3" w:rsidR="003C7EC6">
        <w:rPr>
          <w:sz w:val="24"/>
          <w:szCs w:val="24"/>
        </w:rPr>
        <w:t>)</w:t>
      </w:r>
      <w:r w:rsidRPr="00D134B3" w:rsidR="00FE216A">
        <w:rPr>
          <w:sz w:val="24"/>
          <w:szCs w:val="24"/>
        </w:rPr>
        <w:t>.</w:t>
      </w:r>
      <w:r w:rsidRPr="00D134B3" w:rsidR="003C7EC6">
        <w:rPr>
          <w:sz w:val="24"/>
          <w:szCs w:val="24"/>
        </w:rPr>
        <w:t xml:space="preserve"> </w:t>
      </w:r>
      <w:r w:rsidRPr="00D134B3" w:rsidR="00CA4848">
        <w:rPr>
          <w:sz w:val="24"/>
          <w:szCs w:val="24"/>
        </w:rPr>
        <w:t>T</w:t>
      </w:r>
      <w:r w:rsidRPr="00D134B3" w:rsidR="003C7EC6">
        <w:rPr>
          <w:sz w:val="24"/>
          <w:szCs w:val="24"/>
        </w:rPr>
        <w:t>he latter included a workshop on gender balance in the UNFCCC (</w:t>
      </w:r>
      <w:r w:rsidRPr="00D134B3" w:rsidR="00797722">
        <w:rPr>
          <w:sz w:val="24"/>
          <w:szCs w:val="24"/>
        </w:rPr>
        <w:t xml:space="preserve">UNFCCC 2013b) </w:t>
      </w:r>
      <w:r w:rsidRPr="00D134B3" w:rsidR="00CA4848">
        <w:rPr>
          <w:sz w:val="24"/>
          <w:szCs w:val="24"/>
        </w:rPr>
        <w:t xml:space="preserve">and </w:t>
      </w:r>
      <w:r w:rsidRPr="00D134B3" w:rsidR="00855C47">
        <w:rPr>
          <w:sz w:val="24"/>
          <w:szCs w:val="24"/>
        </w:rPr>
        <w:t xml:space="preserve">showcased </w:t>
      </w:r>
      <w:r w:rsidRPr="00D134B3" w:rsidR="003C7EC6">
        <w:rPr>
          <w:sz w:val="24"/>
          <w:szCs w:val="24"/>
        </w:rPr>
        <w:t xml:space="preserve">grassroots good practice </w:t>
      </w:r>
      <w:r w:rsidRPr="00D134B3" w:rsidR="00855C47">
        <w:rPr>
          <w:sz w:val="24"/>
          <w:szCs w:val="24"/>
        </w:rPr>
        <w:t xml:space="preserve">on addressing climate change </w:t>
      </w:r>
      <w:r w:rsidRPr="00D134B3" w:rsidR="003C7EC6">
        <w:rPr>
          <w:sz w:val="24"/>
          <w:szCs w:val="24"/>
        </w:rPr>
        <w:t>acr</w:t>
      </w:r>
      <w:r w:rsidRPr="00D134B3" w:rsidR="00CA4848">
        <w:rPr>
          <w:sz w:val="24"/>
          <w:szCs w:val="24"/>
        </w:rPr>
        <w:t>o</w:t>
      </w:r>
      <w:r w:rsidRPr="00D134B3" w:rsidR="003C7EC6">
        <w:rPr>
          <w:sz w:val="24"/>
          <w:szCs w:val="24"/>
        </w:rPr>
        <w:t>ss a range of ‘lighthouse activities</w:t>
      </w:r>
      <w:r w:rsidRPr="00D134B3" w:rsidR="00FE216A">
        <w:rPr>
          <w:sz w:val="24"/>
          <w:szCs w:val="24"/>
        </w:rPr>
        <w:t xml:space="preserve"> (such as</w:t>
      </w:r>
      <w:r w:rsidRPr="00D134B3" w:rsidR="00183919">
        <w:rPr>
          <w:sz w:val="24"/>
          <w:szCs w:val="24"/>
        </w:rPr>
        <w:t xml:space="preserve"> </w:t>
      </w:r>
      <w:r w:rsidRPr="00D134B3" w:rsidR="000E3E49">
        <w:rPr>
          <w:sz w:val="24"/>
          <w:szCs w:val="24"/>
        </w:rPr>
        <w:t xml:space="preserve">climate change resilient affordable housing; </w:t>
      </w:r>
      <w:r w:rsidRPr="00D134B3" w:rsidR="00CB7F30">
        <w:rPr>
          <w:sz w:val="24"/>
          <w:szCs w:val="24"/>
        </w:rPr>
        <w:t>the 1 million women movement; and the Adaptation for Smallholder Agriculture Programme</w:t>
      </w:r>
      <w:r w:rsidRPr="00D134B3" w:rsidR="00FE216A">
        <w:rPr>
          <w:sz w:val="24"/>
          <w:szCs w:val="24"/>
        </w:rPr>
        <w:t>)</w:t>
      </w:r>
      <w:r w:rsidRPr="00D134B3" w:rsidR="003C7EC6">
        <w:rPr>
          <w:sz w:val="24"/>
          <w:szCs w:val="24"/>
        </w:rPr>
        <w:t xml:space="preserve"> </w:t>
      </w:r>
      <w:r w:rsidRPr="00D134B3" w:rsidR="00925F52">
        <w:rPr>
          <w:sz w:val="24"/>
          <w:szCs w:val="24"/>
        </w:rPr>
        <w:t>(Momentum for Change 20</w:t>
      </w:r>
      <w:r w:rsidRPr="00D134B3" w:rsidR="00183919">
        <w:rPr>
          <w:sz w:val="24"/>
          <w:szCs w:val="24"/>
        </w:rPr>
        <w:t>1</w:t>
      </w:r>
      <w:r w:rsidRPr="00D134B3" w:rsidR="00925F52">
        <w:rPr>
          <w:sz w:val="24"/>
          <w:szCs w:val="24"/>
        </w:rPr>
        <w:t>3)</w:t>
      </w:r>
      <w:r w:rsidRPr="00D134B3" w:rsidR="00FE216A">
        <w:rPr>
          <w:sz w:val="24"/>
          <w:szCs w:val="24"/>
        </w:rPr>
        <w:t>.</w:t>
      </w:r>
      <w:r w:rsidRPr="00D134B3" w:rsidR="00925F52">
        <w:rPr>
          <w:sz w:val="24"/>
          <w:szCs w:val="24"/>
        </w:rPr>
        <w:t xml:space="preserve"> </w:t>
      </w:r>
    </w:p>
    <w:p w:rsidRPr="00D134B3" w:rsidR="00F942D2" w:rsidP="00DE4988" w:rsidRDefault="00F942D2" w14:paraId="2A40B017" w14:textId="77777777">
      <w:pPr>
        <w:pStyle w:val="Default"/>
        <w:rPr>
          <w:rFonts w:ascii="Times New Roman" w:hAnsi="Times New Roman" w:cs="Times New Roman"/>
        </w:rPr>
      </w:pPr>
      <w:r w:rsidRPr="00D134B3">
        <w:rPr>
          <w:rFonts w:ascii="Times New Roman" w:hAnsi="Times New Roman" w:cs="Times New Roman"/>
        </w:rPr>
        <w:t xml:space="preserve"> </w:t>
      </w:r>
    </w:p>
    <w:p w:rsidRPr="00D134B3" w:rsidR="003C7EC6" w:rsidP="00DE4988" w:rsidRDefault="00B40173" w14:paraId="0EB03C6C" w14:textId="4FC3E5D4">
      <w:pPr>
        <w:tabs>
          <w:tab w:val="left" w:pos="709"/>
        </w:tabs>
        <w:spacing w:line="480" w:lineRule="auto"/>
        <w:rPr>
          <w:sz w:val="24"/>
          <w:szCs w:val="24"/>
        </w:rPr>
      </w:pPr>
      <w:r>
        <w:rPr>
          <w:sz w:val="24"/>
          <w:szCs w:val="24"/>
        </w:rPr>
        <w:tab/>
      </w:r>
      <w:r w:rsidRPr="00D134B3" w:rsidR="00C9635E">
        <w:rPr>
          <w:sz w:val="24"/>
          <w:szCs w:val="24"/>
        </w:rPr>
        <w:t xml:space="preserve">The </w:t>
      </w:r>
      <w:r w:rsidRPr="00D134B3" w:rsidR="003C7EC6">
        <w:rPr>
          <w:sz w:val="24"/>
          <w:szCs w:val="24"/>
        </w:rPr>
        <w:t>UNFCCC</w:t>
      </w:r>
      <w:r w:rsidRPr="00D134B3" w:rsidR="00C9635E">
        <w:rPr>
          <w:sz w:val="24"/>
          <w:szCs w:val="24"/>
        </w:rPr>
        <w:t xml:space="preserve"> is</w:t>
      </w:r>
      <w:r w:rsidRPr="00D134B3" w:rsidR="00947F74">
        <w:rPr>
          <w:sz w:val="24"/>
          <w:szCs w:val="24"/>
        </w:rPr>
        <w:t xml:space="preserve"> </w:t>
      </w:r>
      <w:r w:rsidRPr="00D134B3" w:rsidR="00646A99">
        <w:rPr>
          <w:sz w:val="24"/>
          <w:szCs w:val="24"/>
        </w:rPr>
        <w:t xml:space="preserve">also </w:t>
      </w:r>
      <w:r w:rsidRPr="00D134B3" w:rsidR="00947F74">
        <w:rPr>
          <w:sz w:val="24"/>
          <w:szCs w:val="24"/>
        </w:rPr>
        <w:t>beginning to bring</w:t>
      </w:r>
      <w:r w:rsidRPr="00D134B3" w:rsidR="008F44B0">
        <w:rPr>
          <w:sz w:val="24"/>
          <w:szCs w:val="24"/>
        </w:rPr>
        <w:t xml:space="preserve"> </w:t>
      </w:r>
      <w:r w:rsidRPr="00D134B3" w:rsidR="00C9635E">
        <w:rPr>
          <w:sz w:val="24"/>
          <w:szCs w:val="24"/>
        </w:rPr>
        <w:t xml:space="preserve">gender </w:t>
      </w:r>
      <w:r w:rsidRPr="00D134B3" w:rsidR="008F44B0">
        <w:rPr>
          <w:sz w:val="24"/>
          <w:szCs w:val="24"/>
        </w:rPr>
        <w:t xml:space="preserve">to the fore </w:t>
      </w:r>
      <w:r w:rsidRPr="00D134B3" w:rsidR="00C9635E">
        <w:rPr>
          <w:sz w:val="24"/>
          <w:szCs w:val="24"/>
        </w:rPr>
        <w:t>in respect</w:t>
      </w:r>
      <w:r w:rsidRPr="00D134B3" w:rsidR="008F44B0">
        <w:rPr>
          <w:sz w:val="24"/>
          <w:szCs w:val="24"/>
        </w:rPr>
        <w:t xml:space="preserve"> </w:t>
      </w:r>
      <w:r w:rsidRPr="00D134B3" w:rsidR="00C9635E">
        <w:rPr>
          <w:sz w:val="24"/>
          <w:szCs w:val="24"/>
        </w:rPr>
        <w:t xml:space="preserve">of </w:t>
      </w:r>
      <w:r w:rsidRPr="00D134B3" w:rsidR="00947F74">
        <w:rPr>
          <w:sz w:val="24"/>
          <w:szCs w:val="24"/>
        </w:rPr>
        <w:t xml:space="preserve">the </w:t>
      </w:r>
      <w:r w:rsidRPr="00D134B3" w:rsidR="008F44B0">
        <w:rPr>
          <w:sz w:val="24"/>
          <w:szCs w:val="24"/>
        </w:rPr>
        <w:t xml:space="preserve">climate change </w:t>
      </w:r>
      <w:r w:rsidRPr="00D134B3" w:rsidR="00C9635E">
        <w:rPr>
          <w:sz w:val="24"/>
          <w:szCs w:val="24"/>
        </w:rPr>
        <w:t>regime</w:t>
      </w:r>
      <w:r w:rsidRPr="00D134B3" w:rsidR="00947F74">
        <w:rPr>
          <w:sz w:val="24"/>
          <w:szCs w:val="24"/>
        </w:rPr>
        <w:t>’s substantive</w:t>
      </w:r>
      <w:r w:rsidRPr="00D134B3" w:rsidR="00C9635E">
        <w:rPr>
          <w:sz w:val="24"/>
          <w:szCs w:val="24"/>
        </w:rPr>
        <w:t xml:space="preserve"> activities, for example</w:t>
      </w:r>
      <w:r w:rsidRPr="00D134B3" w:rsidR="00947F74">
        <w:rPr>
          <w:sz w:val="24"/>
          <w:szCs w:val="24"/>
        </w:rPr>
        <w:t>,</w:t>
      </w:r>
      <w:r w:rsidRPr="00D134B3" w:rsidR="00C9635E">
        <w:rPr>
          <w:sz w:val="24"/>
          <w:szCs w:val="24"/>
        </w:rPr>
        <w:t xml:space="preserve"> </w:t>
      </w:r>
      <w:r w:rsidRPr="00D134B3" w:rsidR="008F44B0">
        <w:rPr>
          <w:sz w:val="24"/>
          <w:szCs w:val="24"/>
        </w:rPr>
        <w:t>the Clean Development Mechanism (</w:t>
      </w:r>
      <w:r w:rsidRPr="00D134B3" w:rsidR="003C7EC6">
        <w:rPr>
          <w:sz w:val="24"/>
          <w:szCs w:val="24"/>
        </w:rPr>
        <w:t>CDM</w:t>
      </w:r>
      <w:r w:rsidRPr="00D134B3" w:rsidR="008F44B0">
        <w:rPr>
          <w:sz w:val="24"/>
          <w:szCs w:val="24"/>
        </w:rPr>
        <w:t>)</w:t>
      </w:r>
      <w:r w:rsidRPr="00D134B3" w:rsidR="000217FE">
        <w:rPr>
          <w:sz w:val="24"/>
          <w:szCs w:val="24"/>
        </w:rPr>
        <w:t xml:space="preserve"> (UNFCCC 2012b)</w:t>
      </w:r>
      <w:r w:rsidRPr="00D134B3" w:rsidR="00FE216A">
        <w:rPr>
          <w:sz w:val="24"/>
          <w:szCs w:val="24"/>
        </w:rPr>
        <w:t xml:space="preserve">. </w:t>
      </w:r>
      <w:r w:rsidRPr="00D134B3" w:rsidR="000217FE">
        <w:rPr>
          <w:sz w:val="24"/>
          <w:szCs w:val="24"/>
        </w:rPr>
        <w:t xml:space="preserve"> </w:t>
      </w:r>
      <w:r w:rsidRPr="00D134B3" w:rsidR="00947F74">
        <w:rPr>
          <w:sz w:val="24"/>
          <w:szCs w:val="24"/>
        </w:rPr>
        <w:t>Its approach here</w:t>
      </w:r>
      <w:r w:rsidRPr="00D134B3" w:rsidR="00FE216A">
        <w:rPr>
          <w:sz w:val="24"/>
          <w:szCs w:val="24"/>
        </w:rPr>
        <w:t>,</w:t>
      </w:r>
      <w:r w:rsidRPr="00D134B3" w:rsidR="00947F74">
        <w:rPr>
          <w:sz w:val="24"/>
          <w:szCs w:val="24"/>
        </w:rPr>
        <w:t xml:space="preserve"> however</w:t>
      </w:r>
      <w:r w:rsidRPr="00D134B3" w:rsidR="002C2974">
        <w:rPr>
          <w:sz w:val="24"/>
          <w:szCs w:val="24"/>
        </w:rPr>
        <w:t xml:space="preserve">, </w:t>
      </w:r>
      <w:r w:rsidRPr="00D134B3" w:rsidR="00646A99">
        <w:rPr>
          <w:sz w:val="24"/>
          <w:szCs w:val="24"/>
        </w:rPr>
        <w:t>appears to be</w:t>
      </w:r>
      <w:r w:rsidRPr="00D134B3" w:rsidR="00947F74">
        <w:rPr>
          <w:sz w:val="24"/>
          <w:szCs w:val="24"/>
        </w:rPr>
        <w:t xml:space="preserve"> somewhat </w:t>
      </w:r>
      <w:r w:rsidRPr="00D134B3" w:rsidR="00F942D2">
        <w:rPr>
          <w:sz w:val="24"/>
          <w:szCs w:val="24"/>
        </w:rPr>
        <w:t>anodyne</w:t>
      </w:r>
      <w:r w:rsidRPr="00D134B3" w:rsidR="00947F74">
        <w:rPr>
          <w:sz w:val="24"/>
          <w:szCs w:val="24"/>
        </w:rPr>
        <w:t xml:space="preserve"> and does not really convey a full understanding of the extent of what is required</w:t>
      </w:r>
      <w:r w:rsidRPr="00D134B3" w:rsidR="001B36B7">
        <w:rPr>
          <w:sz w:val="24"/>
          <w:szCs w:val="24"/>
        </w:rPr>
        <w:t>. For example,</w:t>
      </w:r>
      <w:r w:rsidRPr="00D134B3" w:rsidR="00947F74">
        <w:rPr>
          <w:sz w:val="24"/>
          <w:szCs w:val="24"/>
        </w:rPr>
        <w:t xml:space="preserve"> despite </w:t>
      </w:r>
      <w:r w:rsidRPr="00D134B3" w:rsidR="00FE216A">
        <w:rPr>
          <w:sz w:val="24"/>
          <w:szCs w:val="24"/>
        </w:rPr>
        <w:t xml:space="preserve">making </w:t>
      </w:r>
      <w:r w:rsidRPr="00D134B3" w:rsidR="00947F74">
        <w:rPr>
          <w:sz w:val="24"/>
          <w:szCs w:val="24"/>
        </w:rPr>
        <w:t>referenc</w:t>
      </w:r>
      <w:r w:rsidRPr="00D134B3" w:rsidR="00FE216A">
        <w:rPr>
          <w:sz w:val="24"/>
          <w:szCs w:val="24"/>
        </w:rPr>
        <w:t>es</w:t>
      </w:r>
      <w:r w:rsidRPr="00D134B3" w:rsidR="00947F74">
        <w:rPr>
          <w:sz w:val="24"/>
          <w:szCs w:val="24"/>
        </w:rPr>
        <w:t xml:space="preserve"> </w:t>
      </w:r>
      <w:r w:rsidRPr="00D134B3" w:rsidR="00FE216A">
        <w:rPr>
          <w:sz w:val="24"/>
          <w:szCs w:val="24"/>
        </w:rPr>
        <w:t xml:space="preserve">to </w:t>
      </w:r>
      <w:r w:rsidRPr="00D134B3" w:rsidR="00947F74">
        <w:rPr>
          <w:sz w:val="24"/>
          <w:szCs w:val="24"/>
        </w:rPr>
        <w:t>gender mainstreaming, the document</w:t>
      </w:r>
      <w:r w:rsidRPr="00D134B3" w:rsidR="001B36B7">
        <w:rPr>
          <w:sz w:val="24"/>
          <w:szCs w:val="24"/>
        </w:rPr>
        <w:t xml:space="preserve"> ‘CDM and Women’</w:t>
      </w:r>
      <w:r w:rsidRPr="00D134B3" w:rsidR="00947F74">
        <w:rPr>
          <w:sz w:val="24"/>
          <w:szCs w:val="24"/>
        </w:rPr>
        <w:t xml:space="preserve"> seemingly views gender as something that can be successfully addressed as a</w:t>
      </w:r>
      <w:r w:rsidRPr="00D134B3" w:rsidR="001B36B7">
        <w:rPr>
          <w:sz w:val="24"/>
          <w:szCs w:val="24"/>
        </w:rPr>
        <w:t xml:space="preserve"> mere</w:t>
      </w:r>
      <w:r w:rsidRPr="00D134B3" w:rsidR="00947F74">
        <w:rPr>
          <w:sz w:val="24"/>
          <w:szCs w:val="24"/>
        </w:rPr>
        <w:t xml:space="preserve"> ‘add on’ to an originally gender blind regime. </w:t>
      </w:r>
      <w:r w:rsidRPr="00D134B3" w:rsidR="001B36B7">
        <w:rPr>
          <w:sz w:val="24"/>
          <w:szCs w:val="24"/>
        </w:rPr>
        <w:t>Long experience would suggest otherwise and i</w:t>
      </w:r>
      <w:r w:rsidRPr="00D134B3" w:rsidR="00947F74">
        <w:rPr>
          <w:sz w:val="24"/>
          <w:szCs w:val="24"/>
        </w:rPr>
        <w:t xml:space="preserve">t is evident that much remains to be done to realize gender mainstreaming in the CDM. </w:t>
      </w:r>
    </w:p>
    <w:p w:rsidRPr="00D134B3" w:rsidR="00C729DC" w:rsidP="00DE4988" w:rsidRDefault="00B40173" w14:paraId="6990179F" w14:textId="3D92879D">
      <w:pPr>
        <w:tabs>
          <w:tab w:val="left" w:pos="709"/>
        </w:tabs>
        <w:spacing w:line="480" w:lineRule="auto"/>
        <w:rPr>
          <w:sz w:val="24"/>
          <w:szCs w:val="24"/>
        </w:rPr>
      </w:pPr>
      <w:r>
        <w:rPr>
          <w:sz w:val="24"/>
          <w:szCs w:val="24"/>
        </w:rPr>
        <w:tab/>
      </w:r>
      <w:r w:rsidRPr="00D134B3" w:rsidR="00C9635E">
        <w:rPr>
          <w:sz w:val="24"/>
          <w:szCs w:val="24"/>
        </w:rPr>
        <w:t>Gender also came to the fore in</w:t>
      </w:r>
      <w:r w:rsidRPr="00D134B3" w:rsidR="001B36B7">
        <w:rPr>
          <w:sz w:val="24"/>
          <w:szCs w:val="24"/>
        </w:rPr>
        <w:t xml:space="preserve"> the context of climate change in</w:t>
      </w:r>
      <w:r w:rsidRPr="00D134B3" w:rsidR="00C9635E">
        <w:rPr>
          <w:sz w:val="24"/>
          <w:szCs w:val="24"/>
        </w:rPr>
        <w:t xml:space="preserve"> association with the </w:t>
      </w:r>
      <w:r w:rsidRPr="00D134B3" w:rsidR="00EE7BEE">
        <w:rPr>
          <w:sz w:val="24"/>
          <w:szCs w:val="24"/>
        </w:rPr>
        <w:t xml:space="preserve">2012 </w:t>
      </w:r>
      <w:r w:rsidRPr="00D134B3" w:rsidR="00C9635E">
        <w:rPr>
          <w:sz w:val="24"/>
          <w:szCs w:val="24"/>
        </w:rPr>
        <w:t xml:space="preserve">United Nations Conference on Sustainable Development – </w:t>
      </w:r>
      <w:r w:rsidRPr="00D134B3" w:rsidR="00EE7BEE">
        <w:rPr>
          <w:sz w:val="24"/>
          <w:szCs w:val="24"/>
        </w:rPr>
        <w:t>Rio+20</w:t>
      </w:r>
      <w:r w:rsidRPr="00D134B3" w:rsidR="00C9635E">
        <w:rPr>
          <w:sz w:val="24"/>
          <w:szCs w:val="24"/>
        </w:rPr>
        <w:t xml:space="preserve"> </w:t>
      </w:r>
      <w:r w:rsidRPr="00D134B3" w:rsidR="00EE7BEE">
        <w:rPr>
          <w:sz w:val="24"/>
          <w:szCs w:val="24"/>
        </w:rPr>
        <w:t xml:space="preserve">-- </w:t>
      </w:r>
      <w:r w:rsidRPr="00D134B3" w:rsidR="00C9635E">
        <w:rPr>
          <w:sz w:val="24"/>
          <w:szCs w:val="24"/>
        </w:rPr>
        <w:t xml:space="preserve">with </w:t>
      </w:r>
      <w:r w:rsidRPr="00D134B3" w:rsidR="001B36B7">
        <w:rPr>
          <w:sz w:val="24"/>
          <w:szCs w:val="24"/>
        </w:rPr>
        <w:t xml:space="preserve">the </w:t>
      </w:r>
      <w:r w:rsidRPr="00D134B3" w:rsidR="00D056C9">
        <w:rPr>
          <w:sz w:val="24"/>
          <w:szCs w:val="24"/>
        </w:rPr>
        <w:t xml:space="preserve">joint liaison group of </w:t>
      </w:r>
      <w:r w:rsidRPr="00D134B3" w:rsidR="00C9635E">
        <w:rPr>
          <w:sz w:val="24"/>
          <w:szCs w:val="24"/>
        </w:rPr>
        <w:t>the three secretariats of the treaties signed at Rio in 1992 producing a report on the importance of gender</w:t>
      </w:r>
      <w:r w:rsidRPr="00D134B3" w:rsidR="00D056C9">
        <w:rPr>
          <w:sz w:val="24"/>
          <w:szCs w:val="24"/>
        </w:rPr>
        <w:t xml:space="preserve"> in implementing the long-term objectives of their respective regimes</w:t>
      </w:r>
      <w:r w:rsidRPr="00D134B3" w:rsidR="00C9635E">
        <w:rPr>
          <w:sz w:val="24"/>
          <w:szCs w:val="24"/>
        </w:rPr>
        <w:t xml:space="preserve"> </w:t>
      </w:r>
      <w:r w:rsidRPr="00D134B3" w:rsidR="00093B17">
        <w:rPr>
          <w:sz w:val="24"/>
          <w:szCs w:val="24"/>
        </w:rPr>
        <w:t>(CBD, UNCCDB, UNFCCC 2012)</w:t>
      </w:r>
      <w:r w:rsidRPr="00D134B3" w:rsidR="00FE216A">
        <w:rPr>
          <w:sz w:val="24"/>
          <w:szCs w:val="24"/>
        </w:rPr>
        <w:t>.</w:t>
      </w:r>
      <w:r w:rsidRPr="00D134B3" w:rsidR="003B17E7">
        <w:rPr>
          <w:sz w:val="24"/>
          <w:szCs w:val="24"/>
        </w:rPr>
        <w:t xml:space="preserve"> </w:t>
      </w:r>
      <w:r w:rsidRPr="00D134B3" w:rsidR="00947F74">
        <w:rPr>
          <w:sz w:val="24"/>
          <w:szCs w:val="24"/>
        </w:rPr>
        <w:t xml:space="preserve"> </w:t>
      </w:r>
      <w:r w:rsidRPr="00D134B3" w:rsidR="00D056C9">
        <w:rPr>
          <w:sz w:val="24"/>
          <w:szCs w:val="24"/>
        </w:rPr>
        <w:t xml:space="preserve">The UNFCCC’s contribution to this document indicated its understanding </w:t>
      </w:r>
      <w:r w:rsidRPr="00D134B3" w:rsidR="001B36B7">
        <w:rPr>
          <w:sz w:val="24"/>
          <w:szCs w:val="24"/>
        </w:rPr>
        <w:t xml:space="preserve">in principle </w:t>
      </w:r>
      <w:r w:rsidRPr="00D134B3" w:rsidR="00D056C9">
        <w:rPr>
          <w:sz w:val="24"/>
          <w:szCs w:val="24"/>
        </w:rPr>
        <w:t xml:space="preserve">of climate change </w:t>
      </w:r>
      <w:r w:rsidRPr="00D134B3" w:rsidR="00D056C9">
        <w:rPr>
          <w:sz w:val="24"/>
          <w:szCs w:val="24"/>
        </w:rPr>
        <w:lastRenderedPageBreak/>
        <w:t>as a gendered issue</w:t>
      </w:r>
      <w:r w:rsidRPr="00D134B3" w:rsidR="008F44B0">
        <w:rPr>
          <w:sz w:val="24"/>
          <w:szCs w:val="24"/>
        </w:rPr>
        <w:t>, the need to pursue gender mainstreaming and women’s agency in addressing its impacts, particularly through the CDM</w:t>
      </w:r>
      <w:r w:rsidRPr="00D134B3" w:rsidR="00D056C9">
        <w:rPr>
          <w:sz w:val="24"/>
          <w:szCs w:val="24"/>
        </w:rPr>
        <w:t xml:space="preserve">. </w:t>
      </w:r>
      <w:r w:rsidRPr="00D134B3" w:rsidR="008F44B0">
        <w:rPr>
          <w:sz w:val="24"/>
          <w:szCs w:val="24"/>
        </w:rPr>
        <w:t>The coverage offered  seem</w:t>
      </w:r>
      <w:r w:rsidRPr="00D134B3" w:rsidR="000C47A9">
        <w:rPr>
          <w:sz w:val="24"/>
          <w:szCs w:val="24"/>
        </w:rPr>
        <w:t>ed</w:t>
      </w:r>
      <w:r w:rsidRPr="00D134B3" w:rsidR="008F44B0">
        <w:rPr>
          <w:sz w:val="24"/>
          <w:szCs w:val="24"/>
        </w:rPr>
        <w:t xml:space="preserve"> to </w:t>
      </w:r>
      <w:r w:rsidRPr="00D134B3" w:rsidR="0007145C">
        <w:rPr>
          <w:sz w:val="24"/>
          <w:szCs w:val="24"/>
        </w:rPr>
        <w:t>indicat</w:t>
      </w:r>
      <w:r w:rsidRPr="00D134B3" w:rsidR="008F44B0">
        <w:rPr>
          <w:sz w:val="24"/>
          <w:szCs w:val="24"/>
        </w:rPr>
        <w:t>e</w:t>
      </w:r>
      <w:r w:rsidRPr="00D134B3" w:rsidR="0007145C">
        <w:rPr>
          <w:sz w:val="24"/>
          <w:szCs w:val="24"/>
        </w:rPr>
        <w:t xml:space="preserve"> </w:t>
      </w:r>
      <w:r w:rsidRPr="00D134B3" w:rsidR="008F44B0">
        <w:rPr>
          <w:sz w:val="24"/>
          <w:szCs w:val="24"/>
        </w:rPr>
        <w:t xml:space="preserve">a concrete </w:t>
      </w:r>
      <w:r w:rsidRPr="00D134B3" w:rsidR="0007145C">
        <w:rPr>
          <w:sz w:val="24"/>
          <w:szCs w:val="24"/>
        </w:rPr>
        <w:t>attempt</w:t>
      </w:r>
      <w:r w:rsidRPr="00D134B3" w:rsidR="008F44B0">
        <w:rPr>
          <w:sz w:val="24"/>
          <w:szCs w:val="24"/>
        </w:rPr>
        <w:t xml:space="preserve"> by the UNFCCC</w:t>
      </w:r>
      <w:r w:rsidRPr="00D134B3" w:rsidR="0007145C">
        <w:rPr>
          <w:sz w:val="24"/>
          <w:szCs w:val="24"/>
        </w:rPr>
        <w:t xml:space="preserve"> to bring itself more into line with the broader UN institutional approach to gender as </w:t>
      </w:r>
      <w:r w:rsidRPr="00D134B3" w:rsidR="00C9635E">
        <w:rPr>
          <w:sz w:val="24"/>
          <w:szCs w:val="24"/>
        </w:rPr>
        <w:t xml:space="preserve">it had </w:t>
      </w:r>
      <w:r w:rsidRPr="00D134B3" w:rsidR="0007145C">
        <w:rPr>
          <w:sz w:val="24"/>
          <w:szCs w:val="24"/>
        </w:rPr>
        <w:t>indicated in</w:t>
      </w:r>
      <w:r w:rsidRPr="00D134B3" w:rsidR="00C9635E">
        <w:rPr>
          <w:sz w:val="24"/>
          <w:szCs w:val="24"/>
        </w:rPr>
        <w:t xml:space="preserve"> principle was its aim in</w:t>
      </w:r>
      <w:r w:rsidRPr="00D134B3" w:rsidR="0007145C">
        <w:rPr>
          <w:sz w:val="24"/>
          <w:szCs w:val="24"/>
        </w:rPr>
        <w:t xml:space="preserve"> </w:t>
      </w:r>
      <w:r w:rsidRPr="00D134B3" w:rsidR="0007145C">
        <w:rPr>
          <w:rFonts w:eastAsiaTheme="minorHAnsi"/>
          <w:color w:val="000000"/>
          <w:sz w:val="24"/>
          <w:szCs w:val="24"/>
        </w:rPr>
        <w:t>Decision 23/CP.18 (UNFCCC 2012).</w:t>
      </w:r>
      <w:r w:rsidRPr="00D134B3" w:rsidR="0007145C">
        <w:rPr>
          <w:sz w:val="24"/>
          <w:szCs w:val="24"/>
        </w:rPr>
        <w:t xml:space="preserve"> </w:t>
      </w:r>
      <w:r w:rsidRPr="00D134B3" w:rsidR="00300986">
        <w:rPr>
          <w:sz w:val="24"/>
          <w:szCs w:val="24"/>
        </w:rPr>
        <w:t>This</w:t>
      </w:r>
      <w:r w:rsidRPr="00D134B3" w:rsidR="000C47A9">
        <w:rPr>
          <w:sz w:val="24"/>
          <w:szCs w:val="24"/>
        </w:rPr>
        <w:t xml:space="preserve"> trajectory</w:t>
      </w:r>
      <w:r w:rsidRPr="00D134B3" w:rsidR="00300986">
        <w:rPr>
          <w:sz w:val="24"/>
          <w:szCs w:val="24"/>
        </w:rPr>
        <w:t xml:space="preserve"> was seemingly </w:t>
      </w:r>
      <w:r w:rsidRPr="00D134B3" w:rsidR="000C47A9">
        <w:rPr>
          <w:sz w:val="24"/>
          <w:szCs w:val="24"/>
        </w:rPr>
        <w:t>reinforced</w:t>
      </w:r>
      <w:r w:rsidRPr="00D134B3" w:rsidR="00300986">
        <w:rPr>
          <w:sz w:val="24"/>
          <w:szCs w:val="24"/>
        </w:rPr>
        <w:t xml:space="preserve"> by the adoption at COP 20 of </w:t>
      </w:r>
      <w:r w:rsidRPr="00D134B3" w:rsidR="00650BE8">
        <w:rPr>
          <w:sz w:val="24"/>
          <w:szCs w:val="24"/>
        </w:rPr>
        <w:t>Decision 18/CP.20</w:t>
      </w:r>
      <w:r w:rsidRPr="00D134B3" w:rsidR="000C47A9">
        <w:rPr>
          <w:sz w:val="24"/>
          <w:szCs w:val="24"/>
        </w:rPr>
        <w:t>, referring to developments thus far and</w:t>
      </w:r>
      <w:r w:rsidRPr="00D134B3" w:rsidR="00650BE8">
        <w:rPr>
          <w:sz w:val="24"/>
          <w:szCs w:val="24"/>
        </w:rPr>
        <w:t xml:space="preserve"> initiating </w:t>
      </w:r>
      <w:r w:rsidRPr="00D134B3" w:rsidR="00300986">
        <w:rPr>
          <w:sz w:val="24"/>
          <w:szCs w:val="24"/>
        </w:rPr>
        <w:t>the two-year Lima Work Programme on Gender</w:t>
      </w:r>
      <w:r w:rsidRPr="00D134B3" w:rsidR="006E63F3">
        <w:rPr>
          <w:sz w:val="24"/>
          <w:szCs w:val="24"/>
        </w:rPr>
        <w:t xml:space="preserve"> (LWPG)</w:t>
      </w:r>
      <w:r w:rsidRPr="00D134B3" w:rsidR="00300986">
        <w:rPr>
          <w:sz w:val="24"/>
          <w:szCs w:val="24"/>
        </w:rPr>
        <w:t xml:space="preserve"> under the UNFCCC (UNFCCC 2014)</w:t>
      </w:r>
      <w:r w:rsidRPr="00D134B3" w:rsidR="00B025E5">
        <w:rPr>
          <w:sz w:val="24"/>
          <w:szCs w:val="24"/>
        </w:rPr>
        <w:t xml:space="preserve"> which promised a more thoroughgoing engagement with gender by the regime machine</w:t>
      </w:r>
      <w:r w:rsidRPr="00D134B3" w:rsidR="000C47A9">
        <w:rPr>
          <w:sz w:val="24"/>
          <w:szCs w:val="24"/>
        </w:rPr>
        <w:t>ry than hitherto. However, while</w:t>
      </w:r>
      <w:r w:rsidRPr="00D134B3" w:rsidR="00B025E5">
        <w:rPr>
          <w:sz w:val="24"/>
          <w:szCs w:val="24"/>
        </w:rPr>
        <w:t xml:space="preserve"> the regime may arguably be attempting to set its house in order in this regard, this does not guarantee that its signatory states will respond to the invitation to do so positively – or indeed at all. </w:t>
      </w:r>
      <w:r>
        <w:rPr>
          <w:sz w:val="24"/>
          <w:szCs w:val="24"/>
        </w:rPr>
        <w:t xml:space="preserve"> </w:t>
      </w:r>
      <w:r w:rsidRPr="00D134B3" w:rsidR="008D3440">
        <w:rPr>
          <w:sz w:val="24"/>
          <w:szCs w:val="24"/>
        </w:rPr>
        <w:t>Th</w:t>
      </w:r>
      <w:r w:rsidRPr="00D134B3" w:rsidR="00B025E5">
        <w:rPr>
          <w:sz w:val="24"/>
          <w:szCs w:val="24"/>
        </w:rPr>
        <w:t xml:space="preserve">is would seem to be borne out by the </w:t>
      </w:r>
      <w:r w:rsidRPr="00D134B3" w:rsidR="008D3440">
        <w:rPr>
          <w:sz w:val="24"/>
          <w:szCs w:val="24"/>
        </w:rPr>
        <w:t>Paris Agreement, the most significant outcome of COP 21</w:t>
      </w:r>
      <w:r w:rsidRPr="00D134B3" w:rsidR="000C47A9">
        <w:rPr>
          <w:sz w:val="24"/>
          <w:szCs w:val="24"/>
        </w:rPr>
        <w:t xml:space="preserve"> (Paris, 2015)</w:t>
      </w:r>
      <w:r w:rsidRPr="00D134B3" w:rsidR="0069372C">
        <w:rPr>
          <w:sz w:val="24"/>
          <w:szCs w:val="24"/>
        </w:rPr>
        <w:t xml:space="preserve"> and the guiding document for future action</w:t>
      </w:r>
      <w:r w:rsidRPr="00D134B3" w:rsidR="00B025E5">
        <w:rPr>
          <w:sz w:val="24"/>
          <w:szCs w:val="24"/>
        </w:rPr>
        <w:t xml:space="preserve"> on climate</w:t>
      </w:r>
      <w:r w:rsidRPr="00D134B3" w:rsidR="008D3440">
        <w:rPr>
          <w:sz w:val="24"/>
          <w:szCs w:val="24"/>
        </w:rPr>
        <w:t xml:space="preserve"> (UNFCCC 2015)</w:t>
      </w:r>
      <w:r w:rsidRPr="00D134B3" w:rsidR="00B025E5">
        <w:rPr>
          <w:sz w:val="24"/>
          <w:szCs w:val="24"/>
        </w:rPr>
        <w:t xml:space="preserve"> which</w:t>
      </w:r>
      <w:r w:rsidRPr="00D134B3" w:rsidR="008D3440">
        <w:rPr>
          <w:sz w:val="24"/>
          <w:szCs w:val="24"/>
        </w:rPr>
        <w:t>, if viewed as an acid test for the regime’s engagement with gender, makes for discouraging reading.</w:t>
      </w:r>
      <w:r w:rsidRPr="00D134B3" w:rsidR="0098784F">
        <w:rPr>
          <w:sz w:val="24"/>
          <w:szCs w:val="24"/>
        </w:rPr>
        <w:t xml:space="preserve"> </w:t>
      </w:r>
      <w:r w:rsidRPr="00D134B3" w:rsidR="0069372C">
        <w:rPr>
          <w:sz w:val="24"/>
          <w:szCs w:val="24"/>
        </w:rPr>
        <w:t>Despite significant discussion of gender (not least prompted by the gender constituency) in the run up to the COP, it receives a scant three mentions in the Agreement: appearing once in the preamble – which refers to gender equality and empowerment of women; and</w:t>
      </w:r>
      <w:r w:rsidRPr="00D134B3" w:rsidR="000C47A9">
        <w:rPr>
          <w:sz w:val="24"/>
          <w:szCs w:val="24"/>
        </w:rPr>
        <w:t xml:space="preserve"> twice in the substantive agreement</w:t>
      </w:r>
      <w:r w:rsidRPr="00D134B3" w:rsidR="0069372C">
        <w:rPr>
          <w:sz w:val="24"/>
          <w:szCs w:val="24"/>
        </w:rPr>
        <w:t xml:space="preserve"> in Articles 7 (adaptation) and 11 (capacity building) – which hardly amounts to </w:t>
      </w:r>
      <w:r>
        <w:rPr>
          <w:sz w:val="24"/>
          <w:szCs w:val="24"/>
        </w:rPr>
        <w:t>‘</w:t>
      </w:r>
      <w:r w:rsidRPr="00D134B3" w:rsidR="0069372C">
        <w:rPr>
          <w:sz w:val="24"/>
          <w:szCs w:val="24"/>
        </w:rPr>
        <w:t>mainstreaming</w:t>
      </w:r>
      <w:r>
        <w:rPr>
          <w:sz w:val="24"/>
          <w:szCs w:val="24"/>
        </w:rPr>
        <w:t>’</w:t>
      </w:r>
      <w:r w:rsidRPr="00D134B3" w:rsidR="0069372C">
        <w:rPr>
          <w:sz w:val="24"/>
          <w:szCs w:val="24"/>
        </w:rPr>
        <w:t xml:space="preserve">. </w:t>
      </w:r>
      <w:r>
        <w:rPr>
          <w:sz w:val="24"/>
          <w:szCs w:val="24"/>
        </w:rPr>
        <w:t xml:space="preserve"> </w:t>
      </w:r>
      <w:r w:rsidRPr="00D134B3" w:rsidR="0069372C">
        <w:rPr>
          <w:sz w:val="24"/>
          <w:szCs w:val="24"/>
        </w:rPr>
        <w:t>Nonetheless, t</w:t>
      </w:r>
      <w:r w:rsidRPr="00D134B3" w:rsidR="00C729DC">
        <w:rPr>
          <w:sz w:val="24"/>
          <w:szCs w:val="24"/>
        </w:rPr>
        <w:t>h</w:t>
      </w:r>
      <w:r w:rsidRPr="00D134B3" w:rsidR="00CA4848">
        <w:rPr>
          <w:sz w:val="24"/>
          <w:szCs w:val="24"/>
        </w:rPr>
        <w:t>e</w:t>
      </w:r>
      <w:r w:rsidRPr="00D134B3" w:rsidR="00C729DC">
        <w:rPr>
          <w:sz w:val="24"/>
          <w:szCs w:val="24"/>
        </w:rPr>
        <w:t>s</w:t>
      </w:r>
      <w:r w:rsidRPr="00D134B3" w:rsidR="00CA4848">
        <w:rPr>
          <w:sz w:val="24"/>
          <w:szCs w:val="24"/>
        </w:rPr>
        <w:t>e</w:t>
      </w:r>
      <w:r w:rsidRPr="00D134B3" w:rsidR="00C729DC">
        <w:rPr>
          <w:sz w:val="24"/>
          <w:szCs w:val="24"/>
        </w:rPr>
        <w:t xml:space="preserve"> </w:t>
      </w:r>
      <w:r w:rsidRPr="00D134B3" w:rsidR="00CA4848">
        <w:rPr>
          <w:sz w:val="24"/>
          <w:szCs w:val="24"/>
        </w:rPr>
        <w:t>initi</w:t>
      </w:r>
      <w:r w:rsidRPr="00D134B3" w:rsidR="00F942D2">
        <w:rPr>
          <w:sz w:val="24"/>
          <w:szCs w:val="24"/>
        </w:rPr>
        <w:t>a</w:t>
      </w:r>
      <w:r w:rsidRPr="00D134B3" w:rsidR="00CA4848">
        <w:rPr>
          <w:sz w:val="24"/>
          <w:szCs w:val="24"/>
        </w:rPr>
        <w:t xml:space="preserve">tives </w:t>
      </w:r>
      <w:r w:rsidRPr="00D134B3" w:rsidR="00B025E5">
        <w:rPr>
          <w:sz w:val="24"/>
          <w:szCs w:val="24"/>
        </w:rPr>
        <w:t xml:space="preserve">considered </w:t>
      </w:r>
      <w:r w:rsidRPr="00D134B3" w:rsidR="00CA4848">
        <w:rPr>
          <w:sz w:val="24"/>
          <w:szCs w:val="24"/>
        </w:rPr>
        <w:t>collectively</w:t>
      </w:r>
      <w:r w:rsidRPr="00D134B3" w:rsidR="00C9635E">
        <w:rPr>
          <w:sz w:val="24"/>
          <w:szCs w:val="24"/>
        </w:rPr>
        <w:t xml:space="preserve"> at least</w:t>
      </w:r>
      <w:r w:rsidRPr="00D134B3" w:rsidR="00C729DC">
        <w:rPr>
          <w:sz w:val="24"/>
          <w:szCs w:val="24"/>
        </w:rPr>
        <w:t xml:space="preserve"> </w:t>
      </w:r>
      <w:r w:rsidRPr="00D134B3" w:rsidR="00C9635E">
        <w:rPr>
          <w:sz w:val="24"/>
          <w:szCs w:val="24"/>
        </w:rPr>
        <w:t xml:space="preserve">indicate that gender is now enjoying </w:t>
      </w:r>
      <w:r w:rsidRPr="00D134B3" w:rsidR="00300986">
        <w:rPr>
          <w:sz w:val="24"/>
          <w:szCs w:val="24"/>
        </w:rPr>
        <w:t>some</w:t>
      </w:r>
      <w:r w:rsidRPr="00D134B3" w:rsidR="00C729DC">
        <w:rPr>
          <w:sz w:val="24"/>
          <w:szCs w:val="24"/>
        </w:rPr>
        <w:t xml:space="preserve"> visibility</w:t>
      </w:r>
      <w:r w:rsidRPr="00D134B3" w:rsidR="00CA4848">
        <w:rPr>
          <w:sz w:val="24"/>
          <w:szCs w:val="24"/>
        </w:rPr>
        <w:t xml:space="preserve"> </w:t>
      </w:r>
      <w:r w:rsidRPr="00D134B3" w:rsidR="00C9635E">
        <w:rPr>
          <w:sz w:val="24"/>
          <w:szCs w:val="24"/>
        </w:rPr>
        <w:t xml:space="preserve">in the global climate change regime </w:t>
      </w:r>
      <w:r w:rsidRPr="00D134B3" w:rsidR="00D056C9">
        <w:rPr>
          <w:sz w:val="24"/>
          <w:szCs w:val="24"/>
        </w:rPr>
        <w:t xml:space="preserve">– this </w:t>
      </w:r>
      <w:r w:rsidRPr="00D134B3" w:rsidR="000C47A9">
        <w:rPr>
          <w:sz w:val="24"/>
          <w:szCs w:val="24"/>
        </w:rPr>
        <w:t xml:space="preserve">in itself </w:t>
      </w:r>
      <w:r w:rsidRPr="00D134B3" w:rsidR="00D056C9">
        <w:rPr>
          <w:sz w:val="24"/>
          <w:szCs w:val="24"/>
        </w:rPr>
        <w:t xml:space="preserve">represents </w:t>
      </w:r>
      <w:r w:rsidRPr="00D134B3" w:rsidR="00C729DC">
        <w:rPr>
          <w:sz w:val="24"/>
          <w:szCs w:val="24"/>
        </w:rPr>
        <w:t>a</w:t>
      </w:r>
      <w:r w:rsidRPr="00D134B3" w:rsidR="000C47A9">
        <w:rPr>
          <w:sz w:val="24"/>
          <w:szCs w:val="24"/>
        </w:rPr>
        <w:t>n</w:t>
      </w:r>
      <w:r w:rsidRPr="00D134B3" w:rsidR="00C729DC">
        <w:rPr>
          <w:sz w:val="24"/>
          <w:szCs w:val="24"/>
        </w:rPr>
        <w:t xml:space="preserve"> improvement and indicate</w:t>
      </w:r>
      <w:r w:rsidRPr="00D134B3" w:rsidR="00D056C9">
        <w:rPr>
          <w:sz w:val="24"/>
          <w:szCs w:val="24"/>
        </w:rPr>
        <w:t>s</w:t>
      </w:r>
      <w:r w:rsidRPr="00D134B3" w:rsidR="00C729DC">
        <w:rPr>
          <w:sz w:val="24"/>
          <w:szCs w:val="24"/>
        </w:rPr>
        <w:t xml:space="preserve"> that the  regime can no longer be described as </w:t>
      </w:r>
      <w:r w:rsidRPr="00D134B3" w:rsidR="007D521E">
        <w:rPr>
          <w:sz w:val="24"/>
          <w:szCs w:val="24"/>
        </w:rPr>
        <w:t xml:space="preserve">entirely </w:t>
      </w:r>
      <w:r w:rsidRPr="00D134B3" w:rsidR="00C729DC">
        <w:rPr>
          <w:sz w:val="24"/>
          <w:szCs w:val="24"/>
        </w:rPr>
        <w:t>gender blind</w:t>
      </w:r>
      <w:r w:rsidRPr="00D134B3" w:rsidR="009B1473">
        <w:rPr>
          <w:sz w:val="24"/>
          <w:szCs w:val="24"/>
        </w:rPr>
        <w:t xml:space="preserve"> – which is a good, if inexcusably belated </w:t>
      </w:r>
      <w:r w:rsidRPr="00D134B3" w:rsidR="0069372C">
        <w:rPr>
          <w:sz w:val="24"/>
          <w:szCs w:val="24"/>
        </w:rPr>
        <w:t xml:space="preserve">and </w:t>
      </w:r>
      <w:r w:rsidRPr="00D134B3" w:rsidR="00300986">
        <w:rPr>
          <w:sz w:val="24"/>
          <w:szCs w:val="24"/>
        </w:rPr>
        <w:t xml:space="preserve">as yet </w:t>
      </w:r>
      <w:r w:rsidRPr="00D134B3" w:rsidR="0069372C">
        <w:rPr>
          <w:sz w:val="24"/>
          <w:szCs w:val="24"/>
        </w:rPr>
        <w:t>painfully slow</w:t>
      </w:r>
      <w:r w:rsidRPr="00D134B3" w:rsidR="000C47A9">
        <w:rPr>
          <w:sz w:val="24"/>
          <w:szCs w:val="24"/>
        </w:rPr>
        <w:t>,</w:t>
      </w:r>
      <w:r w:rsidRPr="00D134B3" w:rsidR="0069372C">
        <w:rPr>
          <w:sz w:val="24"/>
          <w:szCs w:val="24"/>
        </w:rPr>
        <w:t xml:space="preserve"> </w:t>
      </w:r>
      <w:r w:rsidRPr="00D134B3" w:rsidR="009B1473">
        <w:rPr>
          <w:sz w:val="24"/>
          <w:szCs w:val="24"/>
        </w:rPr>
        <w:t>start</w:t>
      </w:r>
      <w:r w:rsidRPr="00D134B3" w:rsidR="00C729DC">
        <w:rPr>
          <w:sz w:val="24"/>
          <w:szCs w:val="24"/>
        </w:rPr>
        <w:t xml:space="preserve">. </w:t>
      </w:r>
    </w:p>
    <w:p w:rsidRPr="00D134B3" w:rsidR="002B6CF4" w:rsidP="00DE4988" w:rsidRDefault="002B6CF4" w14:paraId="57E73003" w14:textId="77777777">
      <w:pPr>
        <w:tabs>
          <w:tab w:val="left" w:pos="709"/>
        </w:tabs>
        <w:spacing w:line="480" w:lineRule="auto"/>
        <w:rPr>
          <w:b/>
          <w:sz w:val="24"/>
          <w:szCs w:val="24"/>
        </w:rPr>
      </w:pPr>
    </w:p>
    <w:p w:rsidRPr="00D134B3" w:rsidR="00434130" w:rsidP="00DE4988" w:rsidRDefault="00527825" w14:paraId="5B29C997" w14:textId="30644EBB">
      <w:pPr>
        <w:tabs>
          <w:tab w:val="left" w:pos="709"/>
        </w:tabs>
        <w:spacing w:line="480" w:lineRule="auto"/>
        <w:rPr>
          <w:b/>
          <w:sz w:val="24"/>
          <w:szCs w:val="24"/>
        </w:rPr>
      </w:pPr>
      <w:r w:rsidRPr="00D134B3">
        <w:rPr>
          <w:b/>
          <w:sz w:val="24"/>
          <w:szCs w:val="24"/>
        </w:rPr>
        <w:t>Conclusion</w:t>
      </w:r>
      <w:r w:rsidRPr="00D134B3" w:rsidR="0048614F">
        <w:rPr>
          <w:b/>
          <w:sz w:val="24"/>
          <w:szCs w:val="24"/>
        </w:rPr>
        <w:t>:</w:t>
      </w:r>
      <w:r w:rsidRPr="00D134B3" w:rsidR="000E3E49">
        <w:rPr>
          <w:b/>
          <w:sz w:val="24"/>
          <w:szCs w:val="24"/>
        </w:rPr>
        <w:t xml:space="preserve"> </w:t>
      </w:r>
      <w:r w:rsidR="00B40173">
        <w:rPr>
          <w:b/>
          <w:sz w:val="24"/>
          <w:szCs w:val="24"/>
        </w:rPr>
        <w:t>a</w:t>
      </w:r>
      <w:r w:rsidRPr="00D134B3" w:rsidR="009B1473">
        <w:rPr>
          <w:b/>
          <w:sz w:val="24"/>
          <w:szCs w:val="24"/>
        </w:rPr>
        <w:t xml:space="preserve"> </w:t>
      </w:r>
      <w:r w:rsidR="00B40173">
        <w:rPr>
          <w:b/>
          <w:sz w:val="24"/>
          <w:szCs w:val="24"/>
        </w:rPr>
        <w:t>Damascene c</w:t>
      </w:r>
      <w:r w:rsidRPr="00D134B3" w:rsidR="00434130">
        <w:rPr>
          <w:b/>
          <w:sz w:val="24"/>
          <w:szCs w:val="24"/>
        </w:rPr>
        <w:t>onversion</w:t>
      </w:r>
      <w:r w:rsidRPr="00D134B3" w:rsidR="009B1473">
        <w:rPr>
          <w:b/>
          <w:sz w:val="24"/>
          <w:szCs w:val="24"/>
        </w:rPr>
        <w:t>?</w:t>
      </w:r>
    </w:p>
    <w:p w:rsidRPr="00D134B3" w:rsidR="00DD3B95" w:rsidP="00DE4988" w:rsidRDefault="002B6CF4" w14:paraId="6D279246" w14:textId="5C60E2CC">
      <w:pPr>
        <w:spacing w:line="480" w:lineRule="auto"/>
        <w:rPr>
          <w:sz w:val="24"/>
          <w:szCs w:val="24"/>
        </w:rPr>
      </w:pPr>
      <w:r w:rsidRPr="00D134B3">
        <w:rPr>
          <w:sz w:val="24"/>
          <w:szCs w:val="24"/>
        </w:rPr>
        <w:t>The grant</w:t>
      </w:r>
      <w:r w:rsidRPr="00D134B3" w:rsidR="00EE7BEE">
        <w:rPr>
          <w:sz w:val="24"/>
          <w:szCs w:val="24"/>
        </w:rPr>
        <w:t>ing</w:t>
      </w:r>
      <w:r w:rsidRPr="00D134B3">
        <w:rPr>
          <w:sz w:val="24"/>
          <w:szCs w:val="24"/>
        </w:rPr>
        <w:t xml:space="preserve"> of constituency status has certainly opened doors </w:t>
      </w:r>
      <w:r w:rsidRPr="00D134B3" w:rsidR="009B1473">
        <w:rPr>
          <w:sz w:val="24"/>
          <w:szCs w:val="24"/>
        </w:rPr>
        <w:t>for</w:t>
      </w:r>
      <w:r w:rsidRPr="00D134B3">
        <w:rPr>
          <w:sz w:val="24"/>
          <w:szCs w:val="24"/>
        </w:rPr>
        <w:t xml:space="preserve"> women</w:t>
      </w:r>
      <w:r w:rsidRPr="00D134B3" w:rsidR="009B1473">
        <w:rPr>
          <w:sz w:val="24"/>
          <w:szCs w:val="24"/>
        </w:rPr>
        <w:t>’s fuller participation</w:t>
      </w:r>
      <w:r w:rsidRPr="00D134B3">
        <w:rPr>
          <w:sz w:val="24"/>
          <w:szCs w:val="24"/>
        </w:rPr>
        <w:t xml:space="preserve"> in the global climate change regime as this is the vehicle through which official observer participation is pursued</w:t>
      </w:r>
      <w:r w:rsidRPr="00D134B3" w:rsidR="00DD3B95">
        <w:rPr>
          <w:sz w:val="24"/>
          <w:szCs w:val="24"/>
        </w:rPr>
        <w:t xml:space="preserve">. The </w:t>
      </w:r>
      <w:r w:rsidRPr="00D134B3" w:rsidR="009B1473">
        <w:rPr>
          <w:sz w:val="24"/>
          <w:szCs w:val="24"/>
        </w:rPr>
        <w:t xml:space="preserve">UNFCCC has </w:t>
      </w:r>
      <w:r w:rsidRPr="00D134B3" w:rsidR="00CA6185">
        <w:rPr>
          <w:sz w:val="24"/>
          <w:szCs w:val="24"/>
        </w:rPr>
        <w:t xml:space="preserve">also </w:t>
      </w:r>
      <w:r w:rsidRPr="00D134B3" w:rsidR="00D84AFC">
        <w:rPr>
          <w:sz w:val="24"/>
          <w:szCs w:val="24"/>
        </w:rPr>
        <w:t>committed</w:t>
      </w:r>
      <w:r w:rsidRPr="00D134B3" w:rsidR="00DD3B95">
        <w:rPr>
          <w:sz w:val="24"/>
          <w:szCs w:val="24"/>
        </w:rPr>
        <w:t xml:space="preserve"> in principle to encourage (but significantly not </w:t>
      </w:r>
      <w:r w:rsidRPr="00D134B3" w:rsidR="009B1473">
        <w:rPr>
          <w:i/>
          <w:sz w:val="24"/>
          <w:szCs w:val="24"/>
        </w:rPr>
        <w:t xml:space="preserve">to </w:t>
      </w:r>
      <w:r w:rsidRPr="00D134B3" w:rsidR="00DD3B95">
        <w:rPr>
          <w:i/>
          <w:sz w:val="24"/>
          <w:szCs w:val="24"/>
        </w:rPr>
        <w:t>require</w:t>
      </w:r>
      <w:r w:rsidRPr="00D134B3" w:rsidR="00BD1A8C">
        <w:rPr>
          <w:sz w:val="24"/>
          <w:szCs w:val="24"/>
        </w:rPr>
        <w:t>, which is beyond its power</w:t>
      </w:r>
      <w:r w:rsidRPr="00D134B3" w:rsidR="00DD3B95">
        <w:rPr>
          <w:sz w:val="24"/>
          <w:szCs w:val="24"/>
        </w:rPr>
        <w:t>) ‘</w:t>
      </w:r>
      <w:r w:rsidRPr="00D134B3" w:rsidR="00095AAE">
        <w:rPr>
          <w:sz w:val="24"/>
          <w:szCs w:val="24"/>
        </w:rPr>
        <w:t>balanced geographic and perspective representation</w:t>
      </w:r>
      <w:r w:rsidRPr="00D134B3" w:rsidR="00DD3B95">
        <w:rPr>
          <w:sz w:val="24"/>
          <w:szCs w:val="24"/>
        </w:rPr>
        <w:t xml:space="preserve">’ at workshops mandated by the COPs and the regime’s subsidiary body where much of the real business of the regime </w:t>
      </w:r>
      <w:r w:rsidRPr="00D134B3" w:rsidR="00DD3B95">
        <w:rPr>
          <w:sz w:val="24"/>
          <w:szCs w:val="24"/>
        </w:rPr>
        <w:lastRenderedPageBreak/>
        <w:t>is done</w:t>
      </w:r>
      <w:r w:rsidRPr="00D134B3">
        <w:rPr>
          <w:sz w:val="24"/>
          <w:szCs w:val="24"/>
        </w:rPr>
        <w:t xml:space="preserve"> (UNFCCC undated)</w:t>
      </w:r>
      <w:r w:rsidRPr="00D134B3" w:rsidR="0048614F">
        <w:rPr>
          <w:sz w:val="24"/>
          <w:szCs w:val="24"/>
        </w:rPr>
        <w:t>.</w:t>
      </w:r>
      <w:r w:rsidRPr="00D134B3" w:rsidR="00DD3B95">
        <w:rPr>
          <w:sz w:val="24"/>
          <w:szCs w:val="24"/>
        </w:rPr>
        <w:t xml:space="preserve"> Much will </w:t>
      </w:r>
      <w:r w:rsidRPr="00D134B3" w:rsidR="00CA6185">
        <w:rPr>
          <w:sz w:val="24"/>
          <w:szCs w:val="24"/>
        </w:rPr>
        <w:t>of course</w:t>
      </w:r>
      <w:r w:rsidRPr="00D134B3" w:rsidR="00DD3B95">
        <w:rPr>
          <w:sz w:val="24"/>
          <w:szCs w:val="24"/>
        </w:rPr>
        <w:t xml:space="preserve"> depend </w:t>
      </w:r>
      <w:r w:rsidRPr="00D134B3" w:rsidR="00BD1A8C">
        <w:rPr>
          <w:sz w:val="24"/>
          <w:szCs w:val="24"/>
        </w:rPr>
        <w:t xml:space="preserve">the response of signatory states as to </w:t>
      </w:r>
      <w:r w:rsidRPr="00D134B3" w:rsidR="00DD3B95">
        <w:rPr>
          <w:sz w:val="24"/>
          <w:szCs w:val="24"/>
        </w:rPr>
        <w:t>whether such participation manifest</w:t>
      </w:r>
      <w:r w:rsidRPr="00D134B3" w:rsidR="00A86622">
        <w:rPr>
          <w:sz w:val="24"/>
          <w:szCs w:val="24"/>
        </w:rPr>
        <w:t>s</w:t>
      </w:r>
      <w:r w:rsidRPr="00D134B3" w:rsidR="00DD3B95">
        <w:rPr>
          <w:sz w:val="24"/>
          <w:szCs w:val="24"/>
        </w:rPr>
        <w:t xml:space="preserve"> as a matter of form or substance. </w:t>
      </w:r>
      <w:r w:rsidRPr="00D134B3" w:rsidR="00BD1A8C">
        <w:rPr>
          <w:sz w:val="24"/>
          <w:szCs w:val="24"/>
        </w:rPr>
        <w:t>Furthermore, m</w:t>
      </w:r>
      <w:r w:rsidRPr="00D134B3" w:rsidR="00DD3B95">
        <w:rPr>
          <w:sz w:val="24"/>
          <w:szCs w:val="24"/>
        </w:rPr>
        <w:t>erely allowing women access to the regime does not constitute meaningful participation – they must also be enabled to secure a proportionate influence on its development</w:t>
      </w:r>
      <w:r w:rsidRPr="00D134B3" w:rsidR="00CA6185">
        <w:rPr>
          <w:sz w:val="24"/>
          <w:szCs w:val="24"/>
        </w:rPr>
        <w:t xml:space="preserve"> and operation</w:t>
      </w:r>
      <w:r w:rsidRPr="00D134B3" w:rsidR="00DD3B95">
        <w:rPr>
          <w:sz w:val="24"/>
          <w:szCs w:val="24"/>
        </w:rPr>
        <w:t xml:space="preserve">. </w:t>
      </w:r>
      <w:r w:rsidRPr="00D134B3" w:rsidR="00A86622">
        <w:rPr>
          <w:sz w:val="24"/>
          <w:szCs w:val="24"/>
        </w:rPr>
        <w:t>This depends in part o</w:t>
      </w:r>
      <w:r w:rsidRPr="00D134B3" w:rsidR="0048614F">
        <w:rPr>
          <w:sz w:val="24"/>
          <w:szCs w:val="24"/>
        </w:rPr>
        <w:t>n</w:t>
      </w:r>
      <w:r w:rsidRPr="00D134B3" w:rsidR="00A86622">
        <w:rPr>
          <w:sz w:val="24"/>
          <w:szCs w:val="24"/>
        </w:rPr>
        <w:t xml:space="preserve"> the regime’s willingness to accommodate the </w:t>
      </w:r>
      <w:r w:rsidRPr="00D134B3" w:rsidR="00CA6185">
        <w:rPr>
          <w:sz w:val="24"/>
          <w:szCs w:val="24"/>
        </w:rPr>
        <w:t xml:space="preserve">necessary </w:t>
      </w:r>
      <w:r w:rsidRPr="00D134B3" w:rsidR="00A86622">
        <w:rPr>
          <w:sz w:val="24"/>
          <w:szCs w:val="24"/>
        </w:rPr>
        <w:t xml:space="preserve">power shift that is involved, but it is </w:t>
      </w:r>
      <w:r w:rsidRPr="00D134B3" w:rsidR="00CA6185">
        <w:rPr>
          <w:sz w:val="24"/>
          <w:szCs w:val="24"/>
        </w:rPr>
        <w:t xml:space="preserve">also </w:t>
      </w:r>
      <w:r w:rsidRPr="00D134B3" w:rsidR="00A86622">
        <w:rPr>
          <w:sz w:val="24"/>
          <w:szCs w:val="24"/>
        </w:rPr>
        <w:t>a more complex question as other</w:t>
      </w:r>
      <w:r w:rsidRPr="00D134B3" w:rsidR="00DD3B95">
        <w:rPr>
          <w:sz w:val="24"/>
          <w:szCs w:val="24"/>
        </w:rPr>
        <w:t xml:space="preserve"> structural and procedural</w:t>
      </w:r>
      <w:r w:rsidRPr="00D134B3" w:rsidR="00A86622">
        <w:rPr>
          <w:sz w:val="24"/>
          <w:szCs w:val="24"/>
        </w:rPr>
        <w:t xml:space="preserve"> factors will come into play. These include</w:t>
      </w:r>
      <w:r w:rsidRPr="00D134B3" w:rsidR="00DD3B95">
        <w:rPr>
          <w:sz w:val="24"/>
          <w:szCs w:val="24"/>
        </w:rPr>
        <w:t>: lack of resources to facilitate participation; lack of representation; lack of access to information; lack of technical capacity to engage with scientific materials; limited advocacy skills; financial and procedural barriers</w:t>
      </w:r>
      <w:r w:rsidRPr="00D134B3" w:rsidR="00A86622">
        <w:rPr>
          <w:sz w:val="24"/>
          <w:szCs w:val="24"/>
        </w:rPr>
        <w:t xml:space="preserve">. For women the ability to pursue participation is further hindered by </w:t>
      </w:r>
      <w:r w:rsidRPr="00D134B3" w:rsidR="00DD3B95">
        <w:rPr>
          <w:sz w:val="24"/>
          <w:szCs w:val="24"/>
        </w:rPr>
        <w:t>gendered social, economic, cultural, legal</w:t>
      </w:r>
      <w:r w:rsidRPr="00D134B3" w:rsidR="00EE7BEE">
        <w:rPr>
          <w:sz w:val="24"/>
          <w:szCs w:val="24"/>
        </w:rPr>
        <w:t>,</w:t>
      </w:r>
      <w:r w:rsidRPr="00D134B3" w:rsidR="00DD3B95">
        <w:rPr>
          <w:sz w:val="24"/>
          <w:szCs w:val="24"/>
        </w:rPr>
        <w:t xml:space="preserve"> and educational barriers</w:t>
      </w:r>
      <w:r w:rsidRPr="00D134B3" w:rsidR="00A86622">
        <w:rPr>
          <w:sz w:val="24"/>
          <w:szCs w:val="24"/>
        </w:rPr>
        <w:t xml:space="preserve"> </w:t>
      </w:r>
      <w:r w:rsidRPr="00D134B3" w:rsidR="00DD3B95">
        <w:rPr>
          <w:sz w:val="24"/>
          <w:szCs w:val="24"/>
        </w:rPr>
        <w:t>(Brody et al. 2008)</w:t>
      </w:r>
      <w:r w:rsidRPr="00D134B3" w:rsidR="0048614F">
        <w:rPr>
          <w:sz w:val="24"/>
          <w:szCs w:val="24"/>
        </w:rPr>
        <w:t>.</w:t>
      </w:r>
      <w:r w:rsidRPr="00D134B3" w:rsidR="00DD3B95">
        <w:rPr>
          <w:sz w:val="24"/>
          <w:szCs w:val="24"/>
        </w:rPr>
        <w:t xml:space="preserve">  </w:t>
      </w:r>
    </w:p>
    <w:p w:rsidRPr="00D134B3" w:rsidR="00C95A74" w:rsidP="00DE4988" w:rsidRDefault="00B40173" w14:paraId="4722CEAA" w14:textId="19CDCC8B">
      <w:pPr>
        <w:tabs>
          <w:tab w:val="left" w:pos="709"/>
        </w:tabs>
        <w:spacing w:line="480" w:lineRule="auto"/>
        <w:rPr>
          <w:sz w:val="24"/>
          <w:szCs w:val="24"/>
        </w:rPr>
      </w:pPr>
      <w:r>
        <w:rPr>
          <w:rFonts w:eastAsiaTheme="minorHAnsi"/>
          <w:color w:val="000000"/>
          <w:sz w:val="24"/>
          <w:szCs w:val="24"/>
        </w:rPr>
        <w:tab/>
      </w:r>
      <w:r w:rsidRPr="00D134B3" w:rsidR="000217FE">
        <w:rPr>
          <w:sz w:val="24"/>
          <w:szCs w:val="24"/>
        </w:rPr>
        <w:t xml:space="preserve">At least </w:t>
      </w:r>
      <w:r w:rsidRPr="00D134B3" w:rsidR="00A86622">
        <w:rPr>
          <w:sz w:val="24"/>
          <w:szCs w:val="24"/>
        </w:rPr>
        <w:t>g</w:t>
      </w:r>
      <w:r w:rsidRPr="00D134B3" w:rsidR="00C95A74">
        <w:rPr>
          <w:sz w:val="24"/>
          <w:szCs w:val="24"/>
        </w:rPr>
        <w:t xml:space="preserve">ender </w:t>
      </w:r>
      <w:r w:rsidRPr="00D134B3" w:rsidR="0007145C">
        <w:rPr>
          <w:sz w:val="24"/>
          <w:szCs w:val="24"/>
        </w:rPr>
        <w:t xml:space="preserve">is </w:t>
      </w:r>
      <w:r w:rsidRPr="00D134B3" w:rsidR="00C95A74">
        <w:rPr>
          <w:sz w:val="24"/>
          <w:szCs w:val="24"/>
        </w:rPr>
        <w:t xml:space="preserve">now </w:t>
      </w:r>
      <w:r w:rsidRPr="00D134B3" w:rsidR="00DE7CD3">
        <w:rPr>
          <w:sz w:val="24"/>
          <w:szCs w:val="24"/>
        </w:rPr>
        <w:t>finally</w:t>
      </w:r>
      <w:r w:rsidRPr="00D134B3" w:rsidR="00A869AF">
        <w:rPr>
          <w:sz w:val="24"/>
          <w:szCs w:val="24"/>
        </w:rPr>
        <w:t>, if not always prominently</w:t>
      </w:r>
      <w:r w:rsidRPr="00D134B3" w:rsidR="00BD1A8C">
        <w:rPr>
          <w:sz w:val="24"/>
          <w:szCs w:val="24"/>
        </w:rPr>
        <w:t>,</w:t>
      </w:r>
      <w:r w:rsidRPr="00D134B3" w:rsidR="00DE7CD3">
        <w:rPr>
          <w:sz w:val="24"/>
          <w:szCs w:val="24"/>
        </w:rPr>
        <w:t xml:space="preserve"> </w:t>
      </w:r>
      <w:r w:rsidRPr="00D134B3" w:rsidR="00C95A74">
        <w:rPr>
          <w:sz w:val="24"/>
          <w:szCs w:val="24"/>
        </w:rPr>
        <w:t>present</w:t>
      </w:r>
      <w:r w:rsidRPr="00D134B3" w:rsidR="00DE7CD3">
        <w:rPr>
          <w:sz w:val="24"/>
          <w:szCs w:val="24"/>
        </w:rPr>
        <w:t xml:space="preserve"> </w:t>
      </w:r>
      <w:r w:rsidRPr="00D134B3" w:rsidR="00C95A74">
        <w:rPr>
          <w:sz w:val="24"/>
          <w:szCs w:val="24"/>
        </w:rPr>
        <w:t xml:space="preserve"> </w:t>
      </w:r>
      <w:r w:rsidRPr="00D134B3" w:rsidR="000217FE">
        <w:rPr>
          <w:sz w:val="24"/>
          <w:szCs w:val="24"/>
        </w:rPr>
        <w:t xml:space="preserve">as a concern within the global climate change regime – a fact indicated by its presence </w:t>
      </w:r>
      <w:r w:rsidRPr="00D134B3" w:rsidR="00C95A74">
        <w:rPr>
          <w:sz w:val="24"/>
          <w:szCs w:val="24"/>
        </w:rPr>
        <w:t>on</w:t>
      </w:r>
      <w:r w:rsidRPr="00D134B3" w:rsidR="000217FE">
        <w:rPr>
          <w:sz w:val="24"/>
          <w:szCs w:val="24"/>
        </w:rPr>
        <w:t xml:space="preserve"> the</w:t>
      </w:r>
      <w:r w:rsidRPr="00D134B3" w:rsidR="00C95A74">
        <w:rPr>
          <w:sz w:val="24"/>
          <w:szCs w:val="24"/>
        </w:rPr>
        <w:t xml:space="preserve"> main UNFCCC website </w:t>
      </w:r>
      <w:r w:rsidRPr="00D134B3" w:rsidR="00EE7BEE">
        <w:rPr>
          <w:sz w:val="24"/>
          <w:szCs w:val="24"/>
        </w:rPr>
        <w:t>which</w:t>
      </w:r>
      <w:r w:rsidRPr="00D134B3" w:rsidR="004B31E3">
        <w:rPr>
          <w:sz w:val="24"/>
          <w:szCs w:val="24"/>
        </w:rPr>
        <w:t xml:space="preserve"> recognizes that</w:t>
      </w:r>
      <w:r w:rsidRPr="00D134B3" w:rsidR="00C95A74">
        <w:rPr>
          <w:rStyle w:val="Strong"/>
          <w:b w:val="0"/>
          <w:sz w:val="24"/>
          <w:szCs w:val="24"/>
        </w:rPr>
        <w:t xml:space="preserve"> gender </w:t>
      </w:r>
      <w:r w:rsidRPr="00D134B3" w:rsidR="00A86622">
        <w:rPr>
          <w:rStyle w:val="Strong"/>
          <w:b w:val="0"/>
          <w:sz w:val="24"/>
          <w:szCs w:val="24"/>
        </w:rPr>
        <w:t xml:space="preserve">is a </w:t>
      </w:r>
      <w:r w:rsidRPr="00D134B3" w:rsidR="00C95A74">
        <w:rPr>
          <w:rStyle w:val="Strong"/>
          <w:b w:val="0"/>
          <w:sz w:val="24"/>
          <w:szCs w:val="24"/>
        </w:rPr>
        <w:t xml:space="preserve"> significant cross-cutting issue </w:t>
      </w:r>
      <w:r w:rsidRPr="00D134B3" w:rsidR="00A86622">
        <w:rPr>
          <w:rStyle w:val="Strong"/>
          <w:b w:val="0"/>
          <w:sz w:val="24"/>
          <w:szCs w:val="24"/>
        </w:rPr>
        <w:t xml:space="preserve">that is relevant </w:t>
      </w:r>
      <w:r w:rsidRPr="00D134B3" w:rsidR="00C95A74">
        <w:rPr>
          <w:rStyle w:val="Strong"/>
          <w:b w:val="0"/>
          <w:sz w:val="24"/>
          <w:szCs w:val="24"/>
        </w:rPr>
        <w:t>across the range of its activities</w:t>
      </w:r>
      <w:r w:rsidRPr="00D134B3" w:rsidR="00CA6185">
        <w:rPr>
          <w:rStyle w:val="Strong"/>
          <w:b w:val="0"/>
          <w:sz w:val="24"/>
          <w:szCs w:val="24"/>
        </w:rPr>
        <w:t>,</w:t>
      </w:r>
      <w:r w:rsidRPr="00D134B3" w:rsidR="00C95A74">
        <w:rPr>
          <w:rStyle w:val="Strong"/>
          <w:b w:val="0"/>
          <w:sz w:val="24"/>
          <w:szCs w:val="24"/>
        </w:rPr>
        <w:t xml:space="preserve"> noting the ‘gender and</w:t>
      </w:r>
      <w:r w:rsidRPr="00D134B3" w:rsidR="00A86622">
        <w:rPr>
          <w:rStyle w:val="Strong"/>
          <w:b w:val="0"/>
          <w:sz w:val="24"/>
          <w:szCs w:val="24"/>
        </w:rPr>
        <w:t xml:space="preserve"> …</w:t>
      </w:r>
      <w:r w:rsidRPr="00D134B3" w:rsidR="00C95A74">
        <w:rPr>
          <w:rStyle w:val="Strong"/>
          <w:b w:val="0"/>
          <w:sz w:val="24"/>
          <w:szCs w:val="24"/>
        </w:rPr>
        <w:t xml:space="preserve">’ relationship in </w:t>
      </w:r>
      <w:r w:rsidRPr="00D134B3" w:rsidR="00A86622">
        <w:rPr>
          <w:rStyle w:val="Strong"/>
          <w:b w:val="0"/>
          <w:sz w:val="24"/>
          <w:szCs w:val="24"/>
        </w:rPr>
        <w:t xml:space="preserve">regard to </w:t>
      </w:r>
      <w:hyperlink w:tgtFrame="_top" w:history="1" r:id="rId8">
        <w:r w:rsidRPr="00D134B3" w:rsidR="00C95A74">
          <w:rPr>
            <w:rStyle w:val="Hyperlink"/>
            <w:bCs/>
            <w:color w:val="auto"/>
            <w:sz w:val="24"/>
            <w:szCs w:val="24"/>
            <w:u w:val="none"/>
          </w:rPr>
          <w:t>adaptation</w:t>
        </w:r>
      </w:hyperlink>
      <w:r w:rsidRPr="00D134B3" w:rsidR="0048614F">
        <w:rPr>
          <w:rStyle w:val="Strong"/>
          <w:b w:val="0"/>
          <w:sz w:val="24"/>
          <w:szCs w:val="24"/>
        </w:rPr>
        <w:t>,</w:t>
      </w:r>
      <w:r w:rsidRPr="00D134B3" w:rsidR="00C95A74">
        <w:rPr>
          <w:rStyle w:val="Strong"/>
          <w:b w:val="0"/>
          <w:sz w:val="24"/>
          <w:szCs w:val="24"/>
        </w:rPr>
        <w:t xml:space="preserve"> financial support</w:t>
      </w:r>
      <w:r w:rsidRPr="00D134B3" w:rsidR="0048614F">
        <w:rPr>
          <w:rStyle w:val="Strong"/>
          <w:b w:val="0"/>
          <w:sz w:val="24"/>
          <w:szCs w:val="24"/>
        </w:rPr>
        <w:t>,</w:t>
      </w:r>
      <w:r w:rsidRPr="00D134B3" w:rsidR="00C95A74">
        <w:rPr>
          <w:rStyle w:val="Strong"/>
          <w:b w:val="0"/>
          <w:sz w:val="24"/>
          <w:szCs w:val="24"/>
        </w:rPr>
        <w:t xml:space="preserve"> mitigation</w:t>
      </w:r>
      <w:r w:rsidRPr="00D134B3" w:rsidR="0048614F">
        <w:rPr>
          <w:rStyle w:val="Strong"/>
          <w:b w:val="0"/>
          <w:sz w:val="24"/>
          <w:szCs w:val="24"/>
        </w:rPr>
        <w:t>,</w:t>
      </w:r>
      <w:r w:rsidRPr="00D134B3" w:rsidR="00C95A74">
        <w:rPr>
          <w:rStyle w:val="Strong"/>
          <w:b w:val="0"/>
          <w:sz w:val="24"/>
          <w:szCs w:val="24"/>
        </w:rPr>
        <w:t xml:space="preserve"> </w:t>
      </w:r>
      <w:r w:rsidRPr="00D134B3" w:rsidR="00CA6185">
        <w:rPr>
          <w:rStyle w:val="Strong"/>
          <w:b w:val="0"/>
          <w:sz w:val="24"/>
          <w:szCs w:val="24"/>
        </w:rPr>
        <w:t xml:space="preserve">and </w:t>
      </w:r>
      <w:r w:rsidRPr="00D134B3" w:rsidR="00C95A74">
        <w:rPr>
          <w:rStyle w:val="Strong"/>
          <w:b w:val="0"/>
          <w:sz w:val="24"/>
          <w:szCs w:val="24"/>
        </w:rPr>
        <w:t>technology support</w:t>
      </w:r>
      <w:r w:rsidRPr="00D134B3" w:rsidR="00CA6185">
        <w:rPr>
          <w:rStyle w:val="Strong"/>
          <w:b w:val="0"/>
          <w:sz w:val="24"/>
          <w:szCs w:val="24"/>
        </w:rPr>
        <w:t xml:space="preserve">. There is also a specific commitment to </w:t>
      </w:r>
      <w:r w:rsidRPr="00D134B3" w:rsidR="00C95A74">
        <w:rPr>
          <w:rStyle w:val="Strong"/>
          <w:b w:val="0"/>
          <w:sz w:val="24"/>
          <w:szCs w:val="24"/>
        </w:rPr>
        <w:t>both institutional</w:t>
      </w:r>
      <w:r w:rsidRPr="00D134B3" w:rsidR="00CA6185">
        <w:rPr>
          <w:rStyle w:val="Strong"/>
          <w:b w:val="0"/>
          <w:sz w:val="24"/>
          <w:szCs w:val="24"/>
        </w:rPr>
        <w:t xml:space="preserve"> and</w:t>
      </w:r>
      <w:r w:rsidRPr="00D134B3" w:rsidR="00C95A74">
        <w:rPr>
          <w:rStyle w:val="Strong"/>
          <w:b w:val="0"/>
          <w:sz w:val="24"/>
          <w:szCs w:val="24"/>
        </w:rPr>
        <w:t xml:space="preserve"> human-resource</w:t>
      </w:r>
      <w:r w:rsidRPr="00D134B3" w:rsidR="00CA6185">
        <w:rPr>
          <w:rStyle w:val="Strong"/>
          <w:b w:val="0"/>
          <w:sz w:val="24"/>
          <w:szCs w:val="24"/>
        </w:rPr>
        <w:t xml:space="preserve"> </w:t>
      </w:r>
      <w:r w:rsidRPr="00D134B3" w:rsidR="00C95A74">
        <w:rPr>
          <w:rStyle w:val="Strong"/>
          <w:b w:val="0"/>
          <w:sz w:val="24"/>
          <w:szCs w:val="24"/>
        </w:rPr>
        <w:t xml:space="preserve">capacity-building support to foster ‘gender balance’ in all the aforementioned aspects of the climate change regime. The rationale for the UNFCCC’s </w:t>
      </w:r>
      <w:r w:rsidRPr="00D134B3" w:rsidR="00A869AF">
        <w:rPr>
          <w:rStyle w:val="Strong"/>
          <w:b w:val="0"/>
          <w:sz w:val="24"/>
          <w:szCs w:val="24"/>
        </w:rPr>
        <w:t>emerging</w:t>
      </w:r>
      <w:r w:rsidRPr="00D134B3" w:rsidR="00C60377">
        <w:rPr>
          <w:rStyle w:val="Strong"/>
          <w:b w:val="0"/>
          <w:sz w:val="24"/>
          <w:szCs w:val="24"/>
        </w:rPr>
        <w:t>,</w:t>
      </w:r>
      <w:r w:rsidRPr="00D134B3" w:rsidR="00A869AF">
        <w:rPr>
          <w:rStyle w:val="Strong"/>
          <w:b w:val="0"/>
          <w:sz w:val="24"/>
          <w:szCs w:val="24"/>
        </w:rPr>
        <w:t xml:space="preserve"> </w:t>
      </w:r>
      <w:r w:rsidRPr="00D134B3" w:rsidR="00EE7BEE">
        <w:rPr>
          <w:rStyle w:val="Strong"/>
          <w:b w:val="0"/>
          <w:sz w:val="24"/>
          <w:szCs w:val="24"/>
        </w:rPr>
        <w:t xml:space="preserve">gender-aware </w:t>
      </w:r>
      <w:r w:rsidRPr="00D134B3" w:rsidR="00C95A74">
        <w:rPr>
          <w:rStyle w:val="Strong"/>
          <w:b w:val="0"/>
          <w:sz w:val="24"/>
          <w:szCs w:val="24"/>
        </w:rPr>
        <w:t>approach is multifaceted: the key element focuses of course on securing the effectiveness of Convention regime initiatives in their own right but supporting strands include</w:t>
      </w:r>
      <w:r w:rsidRPr="00D134B3" w:rsidR="0048614F">
        <w:rPr>
          <w:rStyle w:val="Strong"/>
          <w:b w:val="0"/>
          <w:sz w:val="24"/>
          <w:szCs w:val="24"/>
        </w:rPr>
        <w:t xml:space="preserve"> the following</w:t>
      </w:r>
      <w:r w:rsidRPr="00D134B3" w:rsidR="00C95A74">
        <w:rPr>
          <w:rStyle w:val="Strong"/>
          <w:b w:val="0"/>
          <w:sz w:val="24"/>
          <w:szCs w:val="24"/>
        </w:rPr>
        <w:t>: not exacerbating other gender inequality/vulnerability issues;</w:t>
      </w:r>
      <w:r w:rsidRPr="00D134B3" w:rsidR="00D84AFC">
        <w:rPr>
          <w:rStyle w:val="Strong"/>
          <w:b w:val="0"/>
          <w:sz w:val="24"/>
          <w:szCs w:val="24"/>
        </w:rPr>
        <w:t xml:space="preserve"> promoting solutions to other gender inequality/vulnerability issues;</w:t>
      </w:r>
      <w:r w:rsidRPr="00D134B3" w:rsidR="00C95A74">
        <w:rPr>
          <w:rStyle w:val="Strong"/>
          <w:b w:val="0"/>
          <w:sz w:val="24"/>
          <w:szCs w:val="24"/>
        </w:rPr>
        <w:t xml:space="preserve"> </w:t>
      </w:r>
      <w:r w:rsidRPr="00D134B3" w:rsidR="00CA6185">
        <w:rPr>
          <w:rStyle w:val="Strong"/>
          <w:b w:val="0"/>
          <w:sz w:val="24"/>
          <w:szCs w:val="24"/>
        </w:rPr>
        <w:t xml:space="preserve">and </w:t>
      </w:r>
      <w:r w:rsidRPr="00D134B3" w:rsidR="00C95A74">
        <w:rPr>
          <w:rStyle w:val="Strong"/>
          <w:b w:val="0"/>
          <w:sz w:val="24"/>
          <w:szCs w:val="24"/>
        </w:rPr>
        <w:t xml:space="preserve">supporting broader gender mainstreaming with respect to technology. </w:t>
      </w:r>
      <w:r w:rsidRPr="00D134B3" w:rsidR="00CA6185">
        <w:rPr>
          <w:rStyle w:val="Strong"/>
          <w:b w:val="0"/>
          <w:sz w:val="24"/>
          <w:szCs w:val="24"/>
        </w:rPr>
        <w:t>Significantly</w:t>
      </w:r>
      <w:r w:rsidRPr="00D134B3" w:rsidR="00C95A74">
        <w:rPr>
          <w:rStyle w:val="Strong"/>
          <w:b w:val="0"/>
          <w:sz w:val="24"/>
          <w:szCs w:val="24"/>
        </w:rPr>
        <w:t xml:space="preserve">, in terms of advancing Convention initiatives, </w:t>
      </w:r>
      <w:r w:rsidRPr="00D134B3" w:rsidR="00C95A74">
        <w:rPr>
          <w:sz w:val="24"/>
          <w:szCs w:val="24"/>
        </w:rPr>
        <w:t>ensuring ‘… the equal participation of men and women in the decision-making and implementation phases of [C</w:t>
      </w:r>
      <w:r>
        <w:rPr>
          <w:sz w:val="24"/>
          <w:szCs w:val="24"/>
        </w:rPr>
        <w:t>onvention regime] activities’ are</w:t>
      </w:r>
      <w:r w:rsidRPr="00D134B3" w:rsidR="00C95A74">
        <w:rPr>
          <w:sz w:val="24"/>
          <w:szCs w:val="24"/>
        </w:rPr>
        <w:t xml:space="preserve"> identified as significant (UNFCCC </w:t>
      </w:r>
      <w:r w:rsidRPr="00D134B3" w:rsidR="003A2A97">
        <w:rPr>
          <w:sz w:val="24"/>
          <w:szCs w:val="24"/>
        </w:rPr>
        <w:t>2013d</w:t>
      </w:r>
      <w:r w:rsidRPr="00D134B3" w:rsidR="00DE7CD3">
        <w:rPr>
          <w:sz w:val="24"/>
          <w:szCs w:val="24"/>
        </w:rPr>
        <w:t>)</w:t>
      </w:r>
      <w:r w:rsidRPr="00D134B3" w:rsidR="00BA5A2D">
        <w:rPr>
          <w:sz w:val="24"/>
          <w:szCs w:val="24"/>
        </w:rPr>
        <w:t>.</w:t>
      </w:r>
    </w:p>
    <w:p w:rsidRPr="00B40173" w:rsidR="00527825" w:rsidP="00B40173" w:rsidRDefault="00B40173" w14:paraId="6544F5AB" w14:textId="740ADD8B">
      <w:pPr>
        <w:tabs>
          <w:tab w:val="left" w:pos="709"/>
        </w:tabs>
        <w:spacing w:line="480" w:lineRule="auto"/>
        <w:rPr>
          <w:bCs/>
          <w:sz w:val="24"/>
          <w:szCs w:val="24"/>
        </w:rPr>
      </w:pPr>
      <w:r>
        <w:rPr>
          <w:sz w:val="24"/>
          <w:szCs w:val="24"/>
        </w:rPr>
        <w:tab/>
      </w:r>
      <w:r w:rsidRPr="00D134B3" w:rsidR="004B31E3">
        <w:rPr>
          <w:sz w:val="24"/>
          <w:szCs w:val="24"/>
        </w:rPr>
        <w:t xml:space="preserve">The </w:t>
      </w:r>
      <w:r w:rsidRPr="00D134B3" w:rsidR="00C60377">
        <w:rPr>
          <w:sz w:val="24"/>
          <w:szCs w:val="24"/>
        </w:rPr>
        <w:t xml:space="preserve">emerging </w:t>
      </w:r>
      <w:r w:rsidRPr="00D134B3" w:rsidR="004B31E3">
        <w:rPr>
          <w:sz w:val="24"/>
          <w:szCs w:val="24"/>
        </w:rPr>
        <w:t>approach taken towards gender in the global climate change regime, while representing a considerable</w:t>
      </w:r>
      <w:r w:rsidRPr="00D134B3" w:rsidR="00A869AF">
        <w:rPr>
          <w:sz w:val="24"/>
          <w:szCs w:val="24"/>
        </w:rPr>
        <w:t xml:space="preserve"> </w:t>
      </w:r>
      <w:r w:rsidRPr="00D134B3" w:rsidR="004B31E3">
        <w:rPr>
          <w:sz w:val="24"/>
          <w:szCs w:val="24"/>
        </w:rPr>
        <w:t>improvement on what has gone before,</w:t>
      </w:r>
      <w:r w:rsidRPr="00D134B3" w:rsidR="00D84AFC">
        <w:rPr>
          <w:sz w:val="24"/>
          <w:szCs w:val="24"/>
        </w:rPr>
        <w:t xml:space="preserve"> does however</w:t>
      </w:r>
      <w:r w:rsidRPr="00D134B3" w:rsidR="004B31E3">
        <w:rPr>
          <w:sz w:val="24"/>
          <w:szCs w:val="24"/>
        </w:rPr>
        <w:t xml:space="preserve"> remain </w:t>
      </w:r>
      <w:r w:rsidRPr="00D134B3" w:rsidR="00E432F2">
        <w:rPr>
          <w:sz w:val="24"/>
          <w:szCs w:val="24"/>
        </w:rPr>
        <w:t>ambiguous</w:t>
      </w:r>
      <w:r>
        <w:rPr>
          <w:sz w:val="24"/>
          <w:szCs w:val="24"/>
        </w:rPr>
        <w:t xml:space="preserve"> at best</w:t>
      </w:r>
      <w:r w:rsidRPr="00D134B3" w:rsidR="00E432F2">
        <w:rPr>
          <w:sz w:val="24"/>
          <w:szCs w:val="24"/>
        </w:rPr>
        <w:t>.</w:t>
      </w:r>
      <w:r w:rsidRPr="00D134B3" w:rsidR="004B31E3">
        <w:rPr>
          <w:sz w:val="24"/>
          <w:szCs w:val="24"/>
        </w:rPr>
        <w:t xml:space="preserve"> </w:t>
      </w:r>
      <w:r w:rsidRPr="00D134B3" w:rsidR="001E0331">
        <w:rPr>
          <w:sz w:val="24"/>
          <w:szCs w:val="24"/>
        </w:rPr>
        <w:t>On the on</w:t>
      </w:r>
      <w:r w:rsidRPr="00D134B3" w:rsidR="00DE7CD3">
        <w:rPr>
          <w:sz w:val="24"/>
          <w:szCs w:val="24"/>
        </w:rPr>
        <w:t xml:space="preserve">e hand the avoidance of the </w:t>
      </w:r>
      <w:r w:rsidRPr="00D134B3" w:rsidR="001E0331">
        <w:rPr>
          <w:sz w:val="24"/>
          <w:szCs w:val="24"/>
        </w:rPr>
        <w:t xml:space="preserve">established </w:t>
      </w:r>
      <w:r w:rsidRPr="00D134B3" w:rsidR="00DE7CD3">
        <w:rPr>
          <w:sz w:val="24"/>
          <w:szCs w:val="24"/>
        </w:rPr>
        <w:t>term</w:t>
      </w:r>
      <w:r w:rsidRPr="00D134B3" w:rsidR="001E0331">
        <w:rPr>
          <w:sz w:val="24"/>
          <w:szCs w:val="24"/>
        </w:rPr>
        <w:t>s</w:t>
      </w:r>
      <w:r w:rsidRPr="00D134B3" w:rsidR="00DE7CD3">
        <w:rPr>
          <w:sz w:val="24"/>
          <w:szCs w:val="24"/>
        </w:rPr>
        <w:t xml:space="preserve"> ‘gender mainstreaming’</w:t>
      </w:r>
      <w:r w:rsidRPr="00D134B3" w:rsidR="001E0331">
        <w:rPr>
          <w:sz w:val="24"/>
          <w:szCs w:val="24"/>
        </w:rPr>
        <w:t xml:space="preserve"> and ‘gender </w:t>
      </w:r>
      <w:r w:rsidRPr="00D134B3" w:rsidR="001E0331">
        <w:rPr>
          <w:sz w:val="24"/>
          <w:szCs w:val="24"/>
        </w:rPr>
        <w:lastRenderedPageBreak/>
        <w:t>equality’</w:t>
      </w:r>
      <w:r w:rsidRPr="00D134B3" w:rsidR="00DE7CD3">
        <w:rPr>
          <w:sz w:val="24"/>
          <w:szCs w:val="24"/>
        </w:rPr>
        <w:t xml:space="preserve"> in favour of</w:t>
      </w:r>
      <w:r w:rsidRPr="00D134B3" w:rsidR="001E0331">
        <w:rPr>
          <w:sz w:val="24"/>
          <w:szCs w:val="24"/>
        </w:rPr>
        <w:t xml:space="preserve"> the </w:t>
      </w:r>
      <w:r w:rsidRPr="00D134B3" w:rsidR="00797722">
        <w:rPr>
          <w:sz w:val="24"/>
          <w:szCs w:val="24"/>
        </w:rPr>
        <w:t>rather vague (in the UNFCCC’s usage, if not elsewhere – see for example MREJF 2013</w:t>
      </w:r>
      <w:r w:rsidRPr="00D134B3" w:rsidR="00D84AFC">
        <w:rPr>
          <w:sz w:val="24"/>
          <w:szCs w:val="24"/>
        </w:rPr>
        <w:t xml:space="preserve"> - discussed above</w:t>
      </w:r>
      <w:r w:rsidRPr="00D134B3" w:rsidR="00797722">
        <w:rPr>
          <w:sz w:val="24"/>
          <w:szCs w:val="24"/>
        </w:rPr>
        <w:t>)</w:t>
      </w:r>
      <w:r w:rsidRPr="00D134B3" w:rsidR="001E0331">
        <w:rPr>
          <w:sz w:val="24"/>
          <w:szCs w:val="24"/>
        </w:rPr>
        <w:t xml:space="preserve"> term ‘gender balance’ in a seemingly deliberate departure from the recognized lexicon</w:t>
      </w:r>
      <w:r w:rsidRPr="00D134B3" w:rsidR="00DE7CD3">
        <w:rPr>
          <w:sz w:val="24"/>
          <w:szCs w:val="24"/>
        </w:rPr>
        <w:t xml:space="preserve"> </w:t>
      </w:r>
      <w:r w:rsidRPr="00D134B3" w:rsidR="001E0331">
        <w:rPr>
          <w:sz w:val="24"/>
          <w:szCs w:val="24"/>
        </w:rPr>
        <w:t xml:space="preserve">gives pause for thought and </w:t>
      </w:r>
      <w:r w:rsidRPr="00D134B3" w:rsidR="00D84AFC">
        <w:rPr>
          <w:sz w:val="24"/>
          <w:szCs w:val="24"/>
        </w:rPr>
        <w:t>could, were one inclined to be uncharitable,</w:t>
      </w:r>
      <w:r w:rsidRPr="00D134B3" w:rsidR="001E0331">
        <w:rPr>
          <w:sz w:val="24"/>
          <w:szCs w:val="24"/>
        </w:rPr>
        <w:t xml:space="preserve"> indicate avoidance </w:t>
      </w:r>
      <w:r w:rsidRPr="00D134B3" w:rsidR="004E153D">
        <w:rPr>
          <w:sz w:val="24"/>
          <w:szCs w:val="24"/>
        </w:rPr>
        <w:t>of key aspects of the established gender regime</w:t>
      </w:r>
      <w:r w:rsidRPr="00D134B3" w:rsidR="001E0331">
        <w:rPr>
          <w:sz w:val="24"/>
          <w:szCs w:val="24"/>
        </w:rPr>
        <w:t xml:space="preserve">. </w:t>
      </w:r>
      <w:r w:rsidRPr="00D134B3" w:rsidR="004B31E3">
        <w:rPr>
          <w:sz w:val="24"/>
          <w:szCs w:val="24"/>
        </w:rPr>
        <w:t>It is also significant that</w:t>
      </w:r>
      <w:r w:rsidRPr="00D134B3" w:rsidR="00D84AFC">
        <w:rPr>
          <w:sz w:val="24"/>
          <w:szCs w:val="24"/>
        </w:rPr>
        <w:t>,</w:t>
      </w:r>
      <w:r w:rsidRPr="00D134B3" w:rsidR="004B31E3">
        <w:rPr>
          <w:sz w:val="24"/>
          <w:szCs w:val="24"/>
        </w:rPr>
        <w:t xml:space="preserve"> throughout</w:t>
      </w:r>
      <w:r w:rsidRPr="00D134B3" w:rsidR="00A869AF">
        <w:rPr>
          <w:sz w:val="24"/>
          <w:szCs w:val="24"/>
        </w:rPr>
        <w:t xml:space="preserve"> </w:t>
      </w:r>
      <w:r w:rsidRPr="00D134B3" w:rsidR="004B31E3">
        <w:rPr>
          <w:sz w:val="24"/>
          <w:szCs w:val="24"/>
        </w:rPr>
        <w:t>its</w:t>
      </w:r>
      <w:r w:rsidRPr="00D134B3" w:rsidR="006E63F3">
        <w:rPr>
          <w:sz w:val="24"/>
          <w:szCs w:val="24"/>
        </w:rPr>
        <w:t xml:space="preserve"> ongoing</w:t>
      </w:r>
      <w:r w:rsidRPr="00D134B3" w:rsidR="004B31E3">
        <w:rPr>
          <w:sz w:val="24"/>
          <w:szCs w:val="24"/>
        </w:rPr>
        <w:t xml:space="preserve"> initiatives, the UNFCCC’s tone and approach is</w:t>
      </w:r>
      <w:r w:rsidRPr="00D134B3" w:rsidR="00130415">
        <w:rPr>
          <w:sz w:val="24"/>
          <w:szCs w:val="24"/>
        </w:rPr>
        <w:t xml:space="preserve"> necessarily but also</w:t>
      </w:r>
      <w:r w:rsidRPr="00D134B3" w:rsidR="004B31E3">
        <w:rPr>
          <w:sz w:val="24"/>
          <w:szCs w:val="24"/>
        </w:rPr>
        <w:t xml:space="preserve"> determinedly hortatory rather than compulsory</w:t>
      </w:r>
      <w:r w:rsidRPr="00D134B3" w:rsidR="00130415">
        <w:rPr>
          <w:sz w:val="24"/>
          <w:szCs w:val="24"/>
        </w:rPr>
        <w:t>. This limits its influence and impact on signatory state behavio</w:t>
      </w:r>
      <w:r>
        <w:rPr>
          <w:sz w:val="24"/>
          <w:szCs w:val="24"/>
        </w:rPr>
        <w:t>u</w:t>
      </w:r>
      <w:r w:rsidRPr="00D134B3" w:rsidR="00130415">
        <w:rPr>
          <w:sz w:val="24"/>
          <w:szCs w:val="24"/>
        </w:rPr>
        <w:t>r, which ultimately directs the regime –</w:t>
      </w:r>
      <w:r w:rsidRPr="00D134B3" w:rsidR="00A869AF">
        <w:rPr>
          <w:sz w:val="24"/>
          <w:szCs w:val="24"/>
        </w:rPr>
        <w:t xml:space="preserve"> as</w:t>
      </w:r>
      <w:r w:rsidRPr="00D134B3" w:rsidR="00130415">
        <w:rPr>
          <w:sz w:val="24"/>
          <w:szCs w:val="24"/>
        </w:rPr>
        <w:t xml:space="preserve"> is amply demonstrated</w:t>
      </w:r>
      <w:r w:rsidRPr="00D134B3" w:rsidR="00A869AF">
        <w:rPr>
          <w:sz w:val="24"/>
          <w:szCs w:val="24"/>
        </w:rPr>
        <w:t xml:space="preserve"> in the relative paucity of gender coverage in the Paris Agreement</w:t>
      </w:r>
      <w:r w:rsidRPr="00D134B3" w:rsidR="004B31E3">
        <w:rPr>
          <w:sz w:val="24"/>
          <w:szCs w:val="24"/>
        </w:rPr>
        <w:t xml:space="preserve">. </w:t>
      </w:r>
      <w:r w:rsidRPr="00D134B3" w:rsidR="00A869AF">
        <w:rPr>
          <w:sz w:val="24"/>
          <w:szCs w:val="24"/>
        </w:rPr>
        <w:t xml:space="preserve">On the other hand, </w:t>
      </w:r>
      <w:r w:rsidRPr="00D134B3" w:rsidR="00130415">
        <w:rPr>
          <w:sz w:val="24"/>
          <w:szCs w:val="24"/>
        </w:rPr>
        <w:t xml:space="preserve">in terms of gendering the internal machinery of the UNFCCC, more may potentially be achievable – though </w:t>
      </w:r>
      <w:r w:rsidRPr="00D134B3" w:rsidR="00A869AF">
        <w:rPr>
          <w:sz w:val="24"/>
          <w:szCs w:val="24"/>
        </w:rPr>
        <w:t>it is at the time of writing too early to fully evaluat</w:t>
      </w:r>
      <w:r w:rsidRPr="00D134B3" w:rsidR="00130415">
        <w:rPr>
          <w:sz w:val="24"/>
          <w:szCs w:val="24"/>
        </w:rPr>
        <w:t>e</w:t>
      </w:r>
      <w:r w:rsidRPr="00D134B3" w:rsidR="00A869AF">
        <w:rPr>
          <w:sz w:val="24"/>
          <w:szCs w:val="24"/>
        </w:rPr>
        <w:t xml:space="preserve"> the impact of the </w:t>
      </w:r>
      <w:r w:rsidRPr="00D134B3" w:rsidR="006E63F3">
        <w:rPr>
          <w:sz w:val="24"/>
          <w:szCs w:val="24"/>
        </w:rPr>
        <w:t xml:space="preserve">LWPG. </w:t>
      </w:r>
      <w:r w:rsidRPr="00D134B3" w:rsidR="00A869AF">
        <w:rPr>
          <w:sz w:val="24"/>
          <w:szCs w:val="24"/>
        </w:rPr>
        <w:t xml:space="preserve">Thus far </w:t>
      </w:r>
      <w:r w:rsidRPr="00D134B3" w:rsidR="00130415">
        <w:rPr>
          <w:sz w:val="24"/>
          <w:szCs w:val="24"/>
        </w:rPr>
        <w:t xml:space="preserve">it may be said that </w:t>
      </w:r>
      <w:r w:rsidRPr="00D134B3" w:rsidR="001E0331">
        <w:rPr>
          <w:sz w:val="24"/>
          <w:szCs w:val="24"/>
        </w:rPr>
        <w:t>the</w:t>
      </w:r>
      <w:r w:rsidRPr="00D134B3" w:rsidR="00DE7CD3">
        <w:rPr>
          <w:sz w:val="24"/>
          <w:szCs w:val="24"/>
        </w:rPr>
        <w:t xml:space="preserve"> approach</w:t>
      </w:r>
      <w:r w:rsidRPr="00D134B3" w:rsidR="001E0331">
        <w:rPr>
          <w:sz w:val="24"/>
          <w:szCs w:val="24"/>
        </w:rPr>
        <w:t xml:space="preserve"> adopted to</w:t>
      </w:r>
      <w:r w:rsidRPr="00D134B3" w:rsidR="004E153D">
        <w:rPr>
          <w:sz w:val="24"/>
          <w:szCs w:val="24"/>
        </w:rPr>
        <w:t>wards</w:t>
      </w:r>
      <w:r w:rsidRPr="00D134B3" w:rsidR="00DE7CD3">
        <w:rPr>
          <w:sz w:val="24"/>
          <w:szCs w:val="24"/>
        </w:rPr>
        <w:t xml:space="preserve"> building</w:t>
      </w:r>
      <w:r w:rsidRPr="00D134B3" w:rsidR="001E0331">
        <w:rPr>
          <w:sz w:val="24"/>
          <w:szCs w:val="24"/>
        </w:rPr>
        <w:t xml:space="preserve"> and </w:t>
      </w:r>
      <w:r w:rsidRPr="00D134B3" w:rsidR="00BA5A2D">
        <w:rPr>
          <w:sz w:val="24"/>
          <w:szCs w:val="24"/>
        </w:rPr>
        <w:t>publicizing</w:t>
      </w:r>
      <w:r w:rsidRPr="00D134B3" w:rsidR="00DE7CD3">
        <w:rPr>
          <w:sz w:val="24"/>
          <w:szCs w:val="24"/>
        </w:rPr>
        <w:t xml:space="preserve"> a database of women’s representation in regime </w:t>
      </w:r>
      <w:r w:rsidRPr="00D134B3" w:rsidR="00D84AFC">
        <w:rPr>
          <w:sz w:val="24"/>
          <w:szCs w:val="24"/>
        </w:rPr>
        <w:t xml:space="preserve">institutions </w:t>
      </w:r>
      <w:r w:rsidRPr="00D134B3" w:rsidR="00DE7CD3">
        <w:rPr>
          <w:sz w:val="24"/>
          <w:szCs w:val="24"/>
        </w:rPr>
        <w:t>and in signatory state delegations seems to offer a positive start in providing measureable</w:t>
      </w:r>
      <w:r w:rsidRPr="00D134B3" w:rsidR="00D84AFC">
        <w:rPr>
          <w:sz w:val="24"/>
          <w:szCs w:val="24"/>
        </w:rPr>
        <w:t>,</w:t>
      </w:r>
      <w:r w:rsidRPr="00D134B3" w:rsidR="00DE7CD3">
        <w:rPr>
          <w:sz w:val="24"/>
          <w:szCs w:val="24"/>
        </w:rPr>
        <w:t xml:space="preserve"> evidence</w:t>
      </w:r>
      <w:r w:rsidRPr="00D134B3" w:rsidR="00F942D2">
        <w:rPr>
          <w:sz w:val="24"/>
          <w:szCs w:val="24"/>
        </w:rPr>
        <w:t>d baseline</w:t>
      </w:r>
      <w:r w:rsidRPr="00D134B3" w:rsidR="00E432F2">
        <w:rPr>
          <w:sz w:val="24"/>
          <w:szCs w:val="24"/>
        </w:rPr>
        <w:t xml:space="preserve"> for action</w:t>
      </w:r>
      <w:r w:rsidRPr="00D134B3" w:rsidR="00CA4848">
        <w:rPr>
          <w:sz w:val="24"/>
          <w:szCs w:val="24"/>
        </w:rPr>
        <w:t xml:space="preserve"> (UNFCCC 2013</w:t>
      </w:r>
      <w:r w:rsidRPr="00D134B3" w:rsidR="0007145C">
        <w:rPr>
          <w:sz w:val="24"/>
          <w:szCs w:val="24"/>
        </w:rPr>
        <w:t>a</w:t>
      </w:r>
      <w:r w:rsidRPr="00D134B3" w:rsidR="00CA4848">
        <w:rPr>
          <w:sz w:val="24"/>
          <w:szCs w:val="24"/>
        </w:rPr>
        <w:t>)</w:t>
      </w:r>
      <w:r w:rsidRPr="00D134B3" w:rsidR="00E432F2">
        <w:rPr>
          <w:sz w:val="24"/>
          <w:szCs w:val="24"/>
        </w:rPr>
        <w:t>.</w:t>
      </w:r>
      <w:r w:rsidRPr="00D134B3" w:rsidR="00A869AF">
        <w:rPr>
          <w:sz w:val="24"/>
          <w:szCs w:val="24"/>
        </w:rPr>
        <w:t xml:space="preserve"> </w:t>
      </w:r>
      <w:r w:rsidRPr="00D134B3" w:rsidR="00527825">
        <w:rPr>
          <w:sz w:val="24"/>
          <w:szCs w:val="24"/>
        </w:rPr>
        <w:t>However,</w:t>
      </w:r>
      <w:r w:rsidRPr="00D134B3" w:rsidR="004E153D">
        <w:rPr>
          <w:sz w:val="24"/>
          <w:szCs w:val="24"/>
        </w:rPr>
        <w:t xml:space="preserve"> it should be kept in mind that</w:t>
      </w:r>
      <w:r w:rsidRPr="00D134B3" w:rsidR="00527825">
        <w:rPr>
          <w:sz w:val="24"/>
          <w:szCs w:val="24"/>
        </w:rPr>
        <w:t xml:space="preserve"> </w:t>
      </w:r>
      <w:r w:rsidRPr="00D134B3" w:rsidR="00DE7CD3">
        <w:rPr>
          <w:sz w:val="24"/>
          <w:szCs w:val="24"/>
        </w:rPr>
        <w:t xml:space="preserve">even </w:t>
      </w:r>
      <w:r w:rsidRPr="00D134B3" w:rsidR="004E153D">
        <w:rPr>
          <w:sz w:val="24"/>
          <w:szCs w:val="24"/>
        </w:rPr>
        <w:t xml:space="preserve">ostensible </w:t>
      </w:r>
      <w:r w:rsidRPr="00D134B3" w:rsidR="00BA5A2D">
        <w:rPr>
          <w:sz w:val="24"/>
          <w:szCs w:val="24"/>
        </w:rPr>
        <w:t>organizational</w:t>
      </w:r>
      <w:r w:rsidRPr="00D134B3" w:rsidR="00527825">
        <w:rPr>
          <w:sz w:val="24"/>
          <w:szCs w:val="24"/>
        </w:rPr>
        <w:t xml:space="preserve"> cooperation</w:t>
      </w:r>
      <w:r w:rsidRPr="00D134B3" w:rsidR="004B31E3">
        <w:rPr>
          <w:sz w:val="24"/>
          <w:szCs w:val="24"/>
        </w:rPr>
        <w:t xml:space="preserve"> </w:t>
      </w:r>
      <w:r w:rsidRPr="00D134B3" w:rsidR="00527825">
        <w:rPr>
          <w:sz w:val="24"/>
          <w:szCs w:val="24"/>
        </w:rPr>
        <w:t>is no guarantee</w:t>
      </w:r>
      <w:r w:rsidRPr="00D134B3" w:rsidR="004E153D">
        <w:rPr>
          <w:sz w:val="24"/>
          <w:szCs w:val="24"/>
        </w:rPr>
        <w:t xml:space="preserve"> of concrete progress in addressing</w:t>
      </w:r>
      <w:r w:rsidRPr="00D134B3" w:rsidR="00527825">
        <w:rPr>
          <w:sz w:val="24"/>
          <w:szCs w:val="24"/>
        </w:rPr>
        <w:t xml:space="preserve"> </w:t>
      </w:r>
      <w:r w:rsidRPr="00D134B3" w:rsidR="00D84AFC">
        <w:rPr>
          <w:sz w:val="24"/>
          <w:szCs w:val="24"/>
        </w:rPr>
        <w:t xml:space="preserve">gender equality </w:t>
      </w:r>
      <w:r w:rsidRPr="00D134B3" w:rsidR="004E153D">
        <w:rPr>
          <w:sz w:val="24"/>
          <w:szCs w:val="24"/>
        </w:rPr>
        <w:t xml:space="preserve">issues as the </w:t>
      </w:r>
      <w:r w:rsidRPr="00D134B3" w:rsidR="00527825">
        <w:rPr>
          <w:sz w:val="24"/>
          <w:szCs w:val="24"/>
        </w:rPr>
        <w:t>potential for constructive dialogue, let alone action, can be fatally compromised by wildly differing interpretations of key concepts once analysis passes beyond the superficial</w:t>
      </w:r>
      <w:r w:rsidRPr="00D134B3" w:rsidR="004E153D">
        <w:rPr>
          <w:sz w:val="24"/>
          <w:szCs w:val="24"/>
        </w:rPr>
        <w:t xml:space="preserve"> (Benschop and Verloo 2006) – arguably the stage at which the UNFCCC’s </w:t>
      </w:r>
      <w:r w:rsidRPr="00D134B3" w:rsidR="00130415">
        <w:rPr>
          <w:sz w:val="24"/>
          <w:szCs w:val="24"/>
        </w:rPr>
        <w:t xml:space="preserve">broader </w:t>
      </w:r>
      <w:r w:rsidRPr="00D134B3" w:rsidR="004E153D">
        <w:rPr>
          <w:sz w:val="24"/>
          <w:szCs w:val="24"/>
        </w:rPr>
        <w:t>engagement with gender currently rests</w:t>
      </w:r>
      <w:r w:rsidRPr="00D134B3" w:rsidR="00C60377">
        <w:rPr>
          <w:sz w:val="24"/>
          <w:szCs w:val="24"/>
        </w:rPr>
        <w:t xml:space="preserve">, not least as evident in </w:t>
      </w:r>
      <w:r w:rsidRPr="00D134B3" w:rsidR="006E63F3">
        <w:rPr>
          <w:sz w:val="24"/>
          <w:szCs w:val="24"/>
        </w:rPr>
        <w:t xml:space="preserve">disappointing approach to gender evident in </w:t>
      </w:r>
      <w:r w:rsidRPr="00D134B3" w:rsidR="00C60377">
        <w:rPr>
          <w:sz w:val="24"/>
          <w:szCs w:val="24"/>
        </w:rPr>
        <w:t>the Paris Agreement</w:t>
      </w:r>
      <w:r w:rsidRPr="00D134B3" w:rsidR="00527825">
        <w:rPr>
          <w:sz w:val="24"/>
          <w:szCs w:val="24"/>
        </w:rPr>
        <w:t>.</w:t>
      </w:r>
      <w:r w:rsidRPr="00D134B3" w:rsidR="00912D23">
        <w:rPr>
          <w:sz w:val="24"/>
          <w:szCs w:val="24"/>
        </w:rPr>
        <w:t xml:space="preserve"> </w:t>
      </w:r>
      <w:r w:rsidRPr="00D134B3" w:rsidR="00BA5A2D">
        <w:rPr>
          <w:sz w:val="24"/>
          <w:szCs w:val="24"/>
        </w:rPr>
        <w:t>Realizing</w:t>
      </w:r>
      <w:r w:rsidRPr="00D134B3" w:rsidR="00912D23">
        <w:rPr>
          <w:sz w:val="24"/>
          <w:szCs w:val="24"/>
        </w:rPr>
        <w:t xml:space="preserve"> effective </w:t>
      </w:r>
      <w:r w:rsidRPr="00D134B3" w:rsidR="00D84AFC">
        <w:rPr>
          <w:sz w:val="24"/>
          <w:szCs w:val="24"/>
        </w:rPr>
        <w:t>participation requires</w:t>
      </w:r>
      <w:r w:rsidRPr="00D134B3" w:rsidR="00912D23">
        <w:rPr>
          <w:sz w:val="24"/>
          <w:szCs w:val="24"/>
        </w:rPr>
        <w:t xml:space="preserve"> </w:t>
      </w:r>
      <w:r w:rsidRPr="00D134B3" w:rsidR="00D84AFC">
        <w:rPr>
          <w:sz w:val="24"/>
          <w:szCs w:val="24"/>
        </w:rPr>
        <w:t>a thoroughgoing</w:t>
      </w:r>
      <w:r w:rsidRPr="00D134B3" w:rsidR="00912D23">
        <w:rPr>
          <w:sz w:val="24"/>
          <w:szCs w:val="24"/>
        </w:rPr>
        <w:t xml:space="preserve"> change in organizational practices</w:t>
      </w:r>
      <w:r w:rsidRPr="00D134B3" w:rsidR="00C60377">
        <w:rPr>
          <w:sz w:val="24"/>
          <w:szCs w:val="24"/>
        </w:rPr>
        <w:t xml:space="preserve"> and while these may be emerging in supporting areas of the regime architecture, they are as yet scantly represented in the main arena</w:t>
      </w:r>
      <w:r w:rsidRPr="00D134B3" w:rsidR="00912D23">
        <w:rPr>
          <w:sz w:val="24"/>
          <w:szCs w:val="24"/>
        </w:rPr>
        <w:t>. At a minimum</w:t>
      </w:r>
      <w:r>
        <w:rPr>
          <w:sz w:val="24"/>
          <w:szCs w:val="24"/>
        </w:rPr>
        <w:t>,</w:t>
      </w:r>
      <w:r w:rsidRPr="00D134B3" w:rsidR="00912D23">
        <w:rPr>
          <w:sz w:val="24"/>
          <w:szCs w:val="24"/>
        </w:rPr>
        <w:t xml:space="preserve"> it is necessary that policies, procedures</w:t>
      </w:r>
      <w:r w:rsidRPr="00D134B3" w:rsidR="00123ADA">
        <w:rPr>
          <w:sz w:val="24"/>
          <w:szCs w:val="24"/>
        </w:rPr>
        <w:t>,</w:t>
      </w:r>
      <w:r w:rsidRPr="00D134B3" w:rsidR="00912D23">
        <w:rPr>
          <w:sz w:val="24"/>
          <w:szCs w:val="24"/>
        </w:rPr>
        <w:t xml:space="preserve"> and processes are put in place that are capable of addressing women’s </w:t>
      </w:r>
      <w:r w:rsidRPr="00D134B3" w:rsidR="000217FE">
        <w:rPr>
          <w:sz w:val="24"/>
          <w:szCs w:val="24"/>
        </w:rPr>
        <w:t xml:space="preserve">more </w:t>
      </w:r>
      <w:r w:rsidRPr="00D134B3" w:rsidR="00912D23">
        <w:rPr>
          <w:sz w:val="24"/>
          <w:szCs w:val="24"/>
        </w:rPr>
        <w:t>general lack of power in respect of both policy and decision-making processes</w:t>
      </w:r>
      <w:r w:rsidRPr="00D134B3" w:rsidR="00123ADA">
        <w:rPr>
          <w:sz w:val="24"/>
          <w:szCs w:val="24"/>
        </w:rPr>
        <w:t xml:space="preserve"> </w:t>
      </w:r>
      <w:r w:rsidRPr="00D134B3" w:rsidR="00912D23">
        <w:rPr>
          <w:sz w:val="24"/>
          <w:szCs w:val="24"/>
        </w:rPr>
        <w:t>(Bhatta 2001)</w:t>
      </w:r>
      <w:r w:rsidRPr="00D134B3" w:rsidR="00BA5A2D">
        <w:rPr>
          <w:sz w:val="24"/>
          <w:szCs w:val="24"/>
        </w:rPr>
        <w:t>.</w:t>
      </w:r>
      <w:r w:rsidRPr="00D134B3" w:rsidR="00912D23">
        <w:rPr>
          <w:sz w:val="24"/>
          <w:szCs w:val="24"/>
        </w:rPr>
        <w:t xml:space="preserve"> Failure to address </w:t>
      </w:r>
      <w:r w:rsidRPr="00D134B3" w:rsidR="00123ADA">
        <w:rPr>
          <w:sz w:val="24"/>
          <w:szCs w:val="24"/>
        </w:rPr>
        <w:t xml:space="preserve">adequately </w:t>
      </w:r>
      <w:r w:rsidRPr="00D134B3" w:rsidR="00912D23">
        <w:rPr>
          <w:sz w:val="24"/>
          <w:szCs w:val="24"/>
        </w:rPr>
        <w:t xml:space="preserve">these structural problems acts not only to the detriment of women’s exercise and enjoyment </w:t>
      </w:r>
      <w:r w:rsidRPr="00D134B3" w:rsidR="00BA5A2D">
        <w:rPr>
          <w:sz w:val="24"/>
          <w:szCs w:val="24"/>
        </w:rPr>
        <w:t xml:space="preserve">of </w:t>
      </w:r>
      <w:r w:rsidRPr="00D134B3" w:rsidR="000217FE">
        <w:rPr>
          <w:sz w:val="24"/>
          <w:szCs w:val="24"/>
        </w:rPr>
        <w:t xml:space="preserve">hard-won participation </w:t>
      </w:r>
      <w:r w:rsidRPr="00D134B3" w:rsidR="00912D23">
        <w:rPr>
          <w:sz w:val="24"/>
          <w:szCs w:val="24"/>
        </w:rPr>
        <w:t>rights</w:t>
      </w:r>
      <w:r w:rsidRPr="00D134B3" w:rsidR="00BA5A2D">
        <w:rPr>
          <w:sz w:val="24"/>
          <w:szCs w:val="24"/>
        </w:rPr>
        <w:t>,</w:t>
      </w:r>
      <w:r w:rsidRPr="00D134B3" w:rsidR="00912D23">
        <w:rPr>
          <w:sz w:val="24"/>
          <w:szCs w:val="24"/>
        </w:rPr>
        <w:t xml:space="preserve"> but </w:t>
      </w:r>
      <w:r w:rsidRPr="00D134B3" w:rsidR="000217FE">
        <w:rPr>
          <w:sz w:val="24"/>
          <w:szCs w:val="24"/>
        </w:rPr>
        <w:t xml:space="preserve">arguably </w:t>
      </w:r>
      <w:r w:rsidRPr="00D134B3" w:rsidR="00912D23">
        <w:rPr>
          <w:sz w:val="24"/>
          <w:szCs w:val="24"/>
        </w:rPr>
        <w:t xml:space="preserve">also goes to the viability of societal responses to the substantive issues themselves. </w:t>
      </w:r>
      <w:r>
        <w:rPr>
          <w:bCs/>
          <w:sz w:val="24"/>
          <w:szCs w:val="24"/>
        </w:rPr>
        <w:t xml:space="preserve"> </w:t>
      </w:r>
      <w:r w:rsidRPr="00D134B3" w:rsidR="004E153D">
        <w:rPr>
          <w:sz w:val="24"/>
          <w:szCs w:val="24"/>
        </w:rPr>
        <w:t xml:space="preserve">Finally, </w:t>
      </w:r>
      <w:r w:rsidRPr="00D134B3" w:rsidR="00527825">
        <w:rPr>
          <w:sz w:val="24"/>
          <w:szCs w:val="24"/>
        </w:rPr>
        <w:t xml:space="preserve">while </w:t>
      </w:r>
      <w:r w:rsidRPr="00D134B3" w:rsidR="004E153D">
        <w:rPr>
          <w:sz w:val="24"/>
          <w:szCs w:val="24"/>
        </w:rPr>
        <w:t xml:space="preserve">addressing gender issues </w:t>
      </w:r>
      <w:r w:rsidRPr="00D134B3" w:rsidR="00527825">
        <w:rPr>
          <w:sz w:val="24"/>
          <w:szCs w:val="24"/>
        </w:rPr>
        <w:t xml:space="preserve">is often </w:t>
      </w:r>
      <w:r w:rsidRPr="00D134B3" w:rsidR="00BA5A2D">
        <w:rPr>
          <w:sz w:val="24"/>
          <w:szCs w:val="24"/>
        </w:rPr>
        <w:t>characterized</w:t>
      </w:r>
      <w:r w:rsidRPr="00D134B3" w:rsidR="00527825">
        <w:rPr>
          <w:sz w:val="24"/>
          <w:szCs w:val="24"/>
        </w:rPr>
        <w:t xml:space="preserve"> as </w:t>
      </w:r>
      <w:r w:rsidRPr="00D134B3" w:rsidR="004E153D">
        <w:rPr>
          <w:sz w:val="24"/>
          <w:szCs w:val="24"/>
        </w:rPr>
        <w:t xml:space="preserve">the proverbial </w:t>
      </w:r>
      <w:r w:rsidRPr="00D134B3" w:rsidR="00527825">
        <w:rPr>
          <w:sz w:val="24"/>
          <w:szCs w:val="24"/>
        </w:rPr>
        <w:t>‘win</w:t>
      </w:r>
      <w:r w:rsidRPr="00D134B3" w:rsidR="00BA5A2D">
        <w:rPr>
          <w:sz w:val="24"/>
          <w:szCs w:val="24"/>
        </w:rPr>
        <w:t>-</w:t>
      </w:r>
      <w:r w:rsidRPr="00D134B3" w:rsidR="00527825">
        <w:rPr>
          <w:sz w:val="24"/>
          <w:szCs w:val="24"/>
        </w:rPr>
        <w:t xml:space="preserve">win’ concept, </w:t>
      </w:r>
      <w:r w:rsidRPr="00D134B3" w:rsidR="004E153D">
        <w:rPr>
          <w:sz w:val="24"/>
          <w:szCs w:val="24"/>
        </w:rPr>
        <w:t>it can</w:t>
      </w:r>
      <w:r w:rsidRPr="00D134B3" w:rsidR="00336F66">
        <w:rPr>
          <w:sz w:val="24"/>
          <w:szCs w:val="24"/>
        </w:rPr>
        <w:t xml:space="preserve"> </w:t>
      </w:r>
      <w:r w:rsidRPr="00D134B3" w:rsidR="00527825">
        <w:rPr>
          <w:sz w:val="24"/>
          <w:szCs w:val="24"/>
        </w:rPr>
        <w:t>be perceived as a threat to a multiplicity of entrenched institutional values and practices</w:t>
      </w:r>
      <w:r w:rsidRPr="00D134B3" w:rsidR="004E153D">
        <w:rPr>
          <w:sz w:val="24"/>
          <w:szCs w:val="24"/>
        </w:rPr>
        <w:t xml:space="preserve"> and as</w:t>
      </w:r>
      <w:r w:rsidRPr="00D134B3" w:rsidR="00527825">
        <w:rPr>
          <w:sz w:val="24"/>
          <w:szCs w:val="24"/>
        </w:rPr>
        <w:t xml:space="preserve"> conflicting with established </w:t>
      </w:r>
      <w:r w:rsidRPr="00D134B3" w:rsidR="00527825">
        <w:rPr>
          <w:sz w:val="24"/>
          <w:szCs w:val="24"/>
        </w:rPr>
        <w:lastRenderedPageBreak/>
        <w:t>mainstream policy goals</w:t>
      </w:r>
      <w:r w:rsidRPr="00D134B3" w:rsidR="004E153D">
        <w:rPr>
          <w:sz w:val="24"/>
          <w:szCs w:val="24"/>
        </w:rPr>
        <w:t xml:space="preserve"> – and this would seem to be a real </w:t>
      </w:r>
      <w:r w:rsidRPr="00D134B3" w:rsidR="00336F66">
        <w:rPr>
          <w:sz w:val="24"/>
          <w:szCs w:val="24"/>
        </w:rPr>
        <w:t>possibility</w:t>
      </w:r>
      <w:r w:rsidRPr="00D134B3" w:rsidR="004E153D">
        <w:rPr>
          <w:sz w:val="24"/>
          <w:szCs w:val="24"/>
        </w:rPr>
        <w:t xml:space="preserve"> in the context of the global climate change regime</w:t>
      </w:r>
      <w:r w:rsidRPr="00D134B3" w:rsidR="00527825">
        <w:rPr>
          <w:sz w:val="24"/>
          <w:szCs w:val="24"/>
        </w:rPr>
        <w:t>.</w:t>
      </w:r>
    </w:p>
    <w:p w:rsidRPr="00D134B3" w:rsidR="005D043B" w:rsidP="00DE4988" w:rsidRDefault="00B40173" w14:paraId="6AAA618A" w14:textId="69A18226">
      <w:pPr>
        <w:spacing w:line="480" w:lineRule="auto"/>
        <w:rPr>
          <w:sz w:val="24"/>
          <w:szCs w:val="24"/>
        </w:rPr>
      </w:pPr>
      <w:r>
        <w:rPr>
          <w:sz w:val="24"/>
          <w:szCs w:val="24"/>
        </w:rPr>
        <w:tab/>
      </w:r>
      <w:r w:rsidRPr="00D134B3" w:rsidR="00C60377">
        <w:rPr>
          <w:sz w:val="24"/>
          <w:szCs w:val="24"/>
        </w:rPr>
        <w:t xml:space="preserve">At the time of writing </w:t>
      </w:r>
      <w:r w:rsidRPr="00D134B3" w:rsidR="00D84AFC">
        <w:rPr>
          <w:sz w:val="24"/>
          <w:szCs w:val="24"/>
        </w:rPr>
        <w:t xml:space="preserve">it </w:t>
      </w:r>
      <w:r w:rsidRPr="00D134B3" w:rsidR="005D043B">
        <w:rPr>
          <w:sz w:val="24"/>
          <w:szCs w:val="24"/>
        </w:rPr>
        <w:t>remains to be seen whether initiatives under the UNFCCC represent mere lip-service to tackling the manifest gender inequality issues in the global climate change regime – if so, they will deliver little; but if they represent the beginning of full gender mainstreaming they are potentially revolutionary</w:t>
      </w:r>
      <w:r w:rsidRPr="00D134B3" w:rsidR="006C1A20">
        <w:rPr>
          <w:sz w:val="24"/>
          <w:szCs w:val="24"/>
        </w:rPr>
        <w:t>.</w:t>
      </w:r>
      <w:r w:rsidRPr="00D134B3" w:rsidR="00C60377">
        <w:rPr>
          <w:sz w:val="24"/>
          <w:szCs w:val="24"/>
        </w:rPr>
        <w:t xml:space="preserve"> COP21 suggests that, while gender issues are </w:t>
      </w:r>
      <w:r w:rsidRPr="00D134B3" w:rsidR="00130415">
        <w:rPr>
          <w:sz w:val="24"/>
          <w:szCs w:val="24"/>
        </w:rPr>
        <w:t xml:space="preserve">now </w:t>
      </w:r>
      <w:r w:rsidRPr="00D134B3" w:rsidR="00C60377">
        <w:rPr>
          <w:sz w:val="24"/>
          <w:szCs w:val="24"/>
        </w:rPr>
        <w:t>‘live’ within the global climate change regime, they are yet to gain substantial traction in terms of its</w:t>
      </w:r>
      <w:r w:rsidRPr="00D134B3" w:rsidR="00130415">
        <w:rPr>
          <w:sz w:val="24"/>
          <w:szCs w:val="24"/>
        </w:rPr>
        <w:t xml:space="preserve"> central</w:t>
      </w:r>
      <w:r w:rsidRPr="00D134B3" w:rsidR="00C60377">
        <w:rPr>
          <w:sz w:val="24"/>
          <w:szCs w:val="24"/>
        </w:rPr>
        <w:t xml:space="preserve"> legal </w:t>
      </w:r>
      <w:r w:rsidRPr="00D134B3" w:rsidR="00130415">
        <w:rPr>
          <w:sz w:val="24"/>
          <w:szCs w:val="24"/>
        </w:rPr>
        <w:t>sphere</w:t>
      </w:r>
      <w:r w:rsidRPr="00D134B3" w:rsidR="00C60377">
        <w:rPr>
          <w:sz w:val="24"/>
          <w:szCs w:val="24"/>
        </w:rPr>
        <w:t>. What we seem to be seeing is the (long-delayed) start of a long process</w:t>
      </w:r>
      <w:r w:rsidRPr="00D134B3" w:rsidR="00130415">
        <w:rPr>
          <w:sz w:val="24"/>
          <w:szCs w:val="24"/>
        </w:rPr>
        <w:t xml:space="preserve"> of</w:t>
      </w:r>
      <w:r w:rsidRPr="00D134B3" w:rsidR="00C60377">
        <w:rPr>
          <w:sz w:val="24"/>
          <w:szCs w:val="24"/>
        </w:rPr>
        <w:t xml:space="preserve"> gendering global climate change governance and it is clear that further s</w:t>
      </w:r>
      <w:r w:rsidRPr="00D134B3" w:rsidR="006C1A20">
        <w:rPr>
          <w:sz w:val="24"/>
          <w:szCs w:val="24"/>
        </w:rPr>
        <w:t xml:space="preserve">ubstantive progress will depend not only on the efforts of the </w:t>
      </w:r>
      <w:r w:rsidRPr="00D134B3" w:rsidR="00BA5A2D">
        <w:rPr>
          <w:sz w:val="24"/>
          <w:szCs w:val="24"/>
        </w:rPr>
        <w:t>S</w:t>
      </w:r>
      <w:r w:rsidRPr="00D134B3" w:rsidR="006C1A20">
        <w:rPr>
          <w:sz w:val="24"/>
          <w:szCs w:val="24"/>
        </w:rPr>
        <w:t xml:space="preserve">ecretariat but on the willingness of signatory states to demonstrate the necessary political will to drive the process forward </w:t>
      </w:r>
      <w:r w:rsidRPr="00D134B3" w:rsidR="00D84AFC">
        <w:rPr>
          <w:sz w:val="24"/>
          <w:szCs w:val="24"/>
        </w:rPr>
        <w:t xml:space="preserve">- </w:t>
      </w:r>
      <w:r w:rsidRPr="00D134B3" w:rsidR="006C1A20">
        <w:rPr>
          <w:sz w:val="24"/>
          <w:szCs w:val="24"/>
        </w:rPr>
        <w:t>which is</w:t>
      </w:r>
      <w:r w:rsidRPr="00D134B3" w:rsidR="00C60377">
        <w:rPr>
          <w:sz w:val="24"/>
          <w:szCs w:val="24"/>
        </w:rPr>
        <w:t xml:space="preserve"> evidently</w:t>
      </w:r>
      <w:r w:rsidRPr="00D134B3" w:rsidR="00130415">
        <w:rPr>
          <w:sz w:val="24"/>
          <w:szCs w:val="24"/>
        </w:rPr>
        <w:t xml:space="preserve"> even now</w:t>
      </w:r>
      <w:r w:rsidRPr="00D134B3" w:rsidR="006C1A20">
        <w:rPr>
          <w:sz w:val="24"/>
          <w:szCs w:val="24"/>
        </w:rPr>
        <w:t xml:space="preserve"> by no means a given</w:t>
      </w:r>
      <w:r w:rsidRPr="00D134B3" w:rsidR="00C60377">
        <w:rPr>
          <w:sz w:val="24"/>
          <w:szCs w:val="24"/>
        </w:rPr>
        <w:t>.</w:t>
      </w:r>
      <w:r w:rsidRPr="00D134B3" w:rsidR="005D043B">
        <w:rPr>
          <w:sz w:val="24"/>
          <w:szCs w:val="24"/>
        </w:rPr>
        <w:t xml:space="preserve"> </w:t>
      </w:r>
    </w:p>
    <w:p w:rsidRPr="00D134B3" w:rsidR="00CE570A" w:rsidP="00DE4988" w:rsidRDefault="00CE570A" w14:paraId="256CCE57" w14:textId="77777777">
      <w:pPr>
        <w:spacing w:line="480" w:lineRule="auto"/>
        <w:rPr>
          <w:sz w:val="24"/>
          <w:szCs w:val="24"/>
        </w:rPr>
      </w:pPr>
    </w:p>
    <w:p w:rsidRPr="00B40173" w:rsidR="008A1302" w:rsidP="008A1302" w:rsidRDefault="008A1302" w14:paraId="2CB2612F" w14:textId="77777777">
      <w:pPr>
        <w:spacing w:line="480" w:lineRule="auto"/>
        <w:rPr>
          <w:b/>
          <w:sz w:val="24"/>
          <w:szCs w:val="24"/>
        </w:rPr>
      </w:pPr>
      <w:r w:rsidRPr="00B40173">
        <w:rPr>
          <w:b/>
          <w:sz w:val="24"/>
          <w:szCs w:val="24"/>
        </w:rPr>
        <w:t>Notes</w:t>
      </w:r>
    </w:p>
    <w:p w:rsidRPr="00D134B3" w:rsidR="008A1302" w:rsidP="008A1302" w:rsidRDefault="008A1302" w14:paraId="4D3F16CA" w14:textId="77777777">
      <w:pPr>
        <w:pStyle w:val="EndnoteText"/>
        <w:spacing w:line="480" w:lineRule="auto"/>
        <w:rPr>
          <w:sz w:val="24"/>
          <w:szCs w:val="24"/>
        </w:rPr>
      </w:pPr>
      <w:r w:rsidRPr="00D134B3">
        <w:rPr>
          <w:rStyle w:val="EndnoteReference"/>
          <w:sz w:val="24"/>
          <w:szCs w:val="24"/>
        </w:rPr>
        <w:footnoteRef/>
      </w:r>
      <w:r w:rsidRPr="00D134B3">
        <w:rPr>
          <w:sz w:val="24"/>
          <w:szCs w:val="24"/>
        </w:rPr>
        <w:t xml:space="preserve"> The ‘major groups’ identified in Agenda 21 are: business and industry; children and youth; farmers; indigenous peoples; local authorities; science and technology; workers and trade unions; NGOs and women.  </w:t>
      </w:r>
    </w:p>
    <w:p w:rsidRPr="00D134B3" w:rsidR="008A1302" w:rsidP="008A1302" w:rsidRDefault="008A1302" w14:paraId="085A100A" w14:textId="74ED4781">
      <w:pPr>
        <w:pStyle w:val="EndnoteText"/>
        <w:spacing w:line="480" w:lineRule="auto"/>
        <w:rPr>
          <w:sz w:val="24"/>
          <w:szCs w:val="24"/>
        </w:rPr>
      </w:pPr>
      <w:r w:rsidRPr="00D134B3">
        <w:rPr>
          <w:rStyle w:val="EndnoteReference"/>
          <w:sz w:val="24"/>
          <w:szCs w:val="24"/>
        </w:rPr>
        <w:t>2</w:t>
      </w:r>
      <w:r w:rsidRPr="00D134B3">
        <w:rPr>
          <w:sz w:val="24"/>
          <w:szCs w:val="24"/>
        </w:rPr>
        <w:t xml:space="preserve"> Gender mainstreaming was first adopted in UN policy in the wake of the </w:t>
      </w:r>
      <w:r w:rsidRPr="00D134B3">
        <w:rPr>
          <w:rFonts w:eastAsiaTheme="minorHAnsi"/>
          <w:sz w:val="24"/>
          <w:szCs w:val="24"/>
        </w:rPr>
        <w:t>Fourth United Nations World Conference on Women in Beijing in 1995 under the Beijing Declaration and Platform for action (UN 1995).</w:t>
      </w:r>
    </w:p>
    <w:p w:rsidRPr="00D134B3" w:rsidR="008A1302" w:rsidP="00460281" w:rsidRDefault="008A1302" w14:paraId="0225FC25" w14:textId="14CD29E1">
      <w:pPr>
        <w:pStyle w:val="EndnoteText"/>
        <w:spacing w:line="480" w:lineRule="auto"/>
        <w:rPr>
          <w:sz w:val="24"/>
          <w:szCs w:val="24"/>
        </w:rPr>
      </w:pPr>
      <w:r w:rsidRPr="00D134B3">
        <w:rPr>
          <w:rStyle w:val="EndnoteReference"/>
          <w:sz w:val="24"/>
          <w:szCs w:val="24"/>
        </w:rPr>
        <w:t>3</w:t>
      </w:r>
      <w:r w:rsidRPr="00D134B3">
        <w:rPr>
          <w:sz w:val="24"/>
          <w:szCs w:val="24"/>
        </w:rPr>
        <w:t xml:space="preserve"> Whilst the major group in question is commonly referred to in the UN institutional context as ‘women’, internally, the constituency adopts a more inclusive approach, preferring the term ‘women and gender’ in acknowledgement of the fact that the issues involved are not confined to ‘women’s’ concerns.  </w:t>
      </w:r>
    </w:p>
    <w:p w:rsidRPr="00D134B3" w:rsidR="008A1302" w:rsidP="00130415" w:rsidRDefault="00460281" w14:paraId="52472223" w14:textId="21F88890">
      <w:pPr>
        <w:spacing w:line="480" w:lineRule="auto"/>
        <w:rPr>
          <w:sz w:val="24"/>
          <w:szCs w:val="24"/>
        </w:rPr>
      </w:pPr>
      <w:r w:rsidRPr="00D134B3">
        <w:rPr>
          <w:rStyle w:val="EndnoteReference"/>
          <w:sz w:val="24"/>
          <w:szCs w:val="24"/>
        </w:rPr>
        <w:t>4</w:t>
      </w:r>
      <w:r w:rsidRPr="00D134B3">
        <w:rPr>
          <w:sz w:val="24"/>
          <w:szCs w:val="24"/>
        </w:rPr>
        <w:t xml:space="preserve"> This high-level leadership network now comprises over 55 members and continues to be actively engaged in fostering gender balance and improved participation in the UNFCCC regime – for further information, see </w:t>
      </w:r>
      <w:hyperlink w:history="1" r:id="rId9">
        <w:r w:rsidRPr="00D134B3">
          <w:rPr>
            <w:rStyle w:val="Hyperlink"/>
            <w:sz w:val="24"/>
            <w:szCs w:val="24"/>
          </w:rPr>
          <w:t>http://www.mrfcj.org/our-work/troika/</w:t>
        </w:r>
      </w:hyperlink>
      <w:r w:rsidRPr="00D134B3">
        <w:rPr>
          <w:sz w:val="24"/>
          <w:szCs w:val="24"/>
        </w:rPr>
        <w:t xml:space="preserve"> (accessed 18 April 2016).</w:t>
      </w:r>
    </w:p>
    <w:p w:rsidRPr="00D134B3" w:rsidR="005321AE" w:rsidP="00460281" w:rsidRDefault="005321AE" w14:paraId="5A34A5F6" w14:textId="77777777">
      <w:pPr>
        <w:spacing w:line="480" w:lineRule="auto"/>
        <w:rPr>
          <w:sz w:val="24"/>
          <w:szCs w:val="24"/>
        </w:rPr>
      </w:pPr>
      <w:r w:rsidRPr="00D134B3">
        <w:rPr>
          <w:b/>
          <w:sz w:val="24"/>
          <w:szCs w:val="24"/>
        </w:rPr>
        <w:t xml:space="preserve"> </w:t>
      </w:r>
      <w:r w:rsidRPr="00D134B3">
        <w:rPr>
          <w:sz w:val="24"/>
          <w:szCs w:val="24"/>
        </w:rPr>
        <w:t xml:space="preserve"> </w:t>
      </w:r>
    </w:p>
    <w:p w:rsidRPr="00D134B3" w:rsidR="005321AE" w:rsidP="00DE4988" w:rsidRDefault="005321AE" w14:paraId="30CFBDB6" w14:textId="77777777">
      <w:pPr>
        <w:spacing w:line="480" w:lineRule="auto"/>
        <w:rPr>
          <w:b/>
          <w:sz w:val="24"/>
          <w:szCs w:val="24"/>
        </w:rPr>
      </w:pPr>
      <w:r w:rsidRPr="00D134B3">
        <w:rPr>
          <w:b/>
          <w:sz w:val="24"/>
          <w:szCs w:val="24"/>
        </w:rPr>
        <w:lastRenderedPageBreak/>
        <w:t>References</w:t>
      </w:r>
    </w:p>
    <w:p w:rsidRPr="00D134B3" w:rsidR="00617A3B" w:rsidP="004D5CC9" w:rsidRDefault="00617A3B" w14:paraId="2CADC5D0" w14:textId="78AAACAC">
      <w:pPr>
        <w:spacing w:line="480" w:lineRule="auto"/>
        <w:ind w:left="720" w:hanging="720"/>
        <w:rPr>
          <w:sz w:val="24"/>
          <w:szCs w:val="24"/>
        </w:rPr>
      </w:pPr>
      <w:r w:rsidRPr="00D134B3">
        <w:rPr>
          <w:sz w:val="24"/>
          <w:szCs w:val="24"/>
        </w:rPr>
        <w:t>Amoore</w:t>
      </w:r>
      <w:r w:rsidRPr="00D134B3" w:rsidR="00E0374D">
        <w:rPr>
          <w:sz w:val="24"/>
          <w:szCs w:val="24"/>
        </w:rPr>
        <w:t>,</w:t>
      </w:r>
      <w:r w:rsidRPr="00D134B3">
        <w:rPr>
          <w:sz w:val="24"/>
          <w:szCs w:val="24"/>
        </w:rPr>
        <w:t xml:space="preserve"> L.</w:t>
      </w:r>
      <w:r w:rsidRPr="00D134B3" w:rsidR="00312EE3">
        <w:rPr>
          <w:sz w:val="24"/>
          <w:szCs w:val="24"/>
        </w:rPr>
        <w:t xml:space="preserve"> </w:t>
      </w:r>
      <w:r w:rsidRPr="00D134B3">
        <w:rPr>
          <w:sz w:val="24"/>
          <w:szCs w:val="24"/>
        </w:rPr>
        <w:t>and Langley</w:t>
      </w:r>
      <w:r w:rsidRPr="00D134B3" w:rsidR="00E0374D">
        <w:rPr>
          <w:sz w:val="24"/>
          <w:szCs w:val="24"/>
        </w:rPr>
        <w:t>,</w:t>
      </w:r>
      <w:r w:rsidRPr="00D134B3">
        <w:rPr>
          <w:sz w:val="24"/>
          <w:szCs w:val="24"/>
        </w:rPr>
        <w:t xml:space="preserve"> P. (2004) ‘Ambiguities of a global civil society</w:t>
      </w:r>
      <w:r w:rsidRPr="00D134B3" w:rsidR="004D5CC9">
        <w:rPr>
          <w:sz w:val="24"/>
          <w:szCs w:val="24"/>
        </w:rPr>
        <w:t>,</w:t>
      </w:r>
      <w:r w:rsidRPr="00D134B3">
        <w:rPr>
          <w:sz w:val="24"/>
          <w:szCs w:val="24"/>
        </w:rPr>
        <w:t xml:space="preserve">’ </w:t>
      </w:r>
      <w:r w:rsidRPr="00D134B3" w:rsidR="00312EE3">
        <w:rPr>
          <w:i/>
          <w:sz w:val="24"/>
          <w:szCs w:val="24"/>
        </w:rPr>
        <w:t>R</w:t>
      </w:r>
      <w:r w:rsidRPr="00D134B3">
        <w:rPr>
          <w:i/>
          <w:sz w:val="24"/>
          <w:szCs w:val="24"/>
        </w:rPr>
        <w:t>eview of International Studies</w:t>
      </w:r>
      <w:r w:rsidRPr="00D134B3">
        <w:rPr>
          <w:sz w:val="24"/>
          <w:szCs w:val="24"/>
        </w:rPr>
        <w:t xml:space="preserve"> </w:t>
      </w:r>
      <w:r w:rsidRPr="00D134B3" w:rsidR="004D5CC9">
        <w:rPr>
          <w:sz w:val="24"/>
          <w:szCs w:val="24"/>
        </w:rPr>
        <w:t>30:</w:t>
      </w:r>
      <w:r w:rsidRPr="00D134B3">
        <w:rPr>
          <w:sz w:val="24"/>
          <w:szCs w:val="24"/>
        </w:rPr>
        <w:t xml:space="preserve">89-110. </w:t>
      </w:r>
    </w:p>
    <w:p w:rsidRPr="00D134B3" w:rsidR="00E8112F" w:rsidP="004D5CC9" w:rsidRDefault="00E8112F" w14:paraId="218A761C" w14:textId="71AB03E0">
      <w:pPr>
        <w:spacing w:line="480" w:lineRule="auto"/>
        <w:ind w:left="720" w:hanging="720"/>
        <w:rPr>
          <w:sz w:val="24"/>
          <w:szCs w:val="24"/>
        </w:rPr>
      </w:pPr>
      <w:r w:rsidRPr="00D134B3">
        <w:rPr>
          <w:sz w:val="24"/>
          <w:szCs w:val="24"/>
        </w:rPr>
        <w:t>Agostino</w:t>
      </w:r>
      <w:r w:rsidRPr="00D134B3" w:rsidR="00E0374D">
        <w:rPr>
          <w:sz w:val="24"/>
          <w:szCs w:val="24"/>
        </w:rPr>
        <w:t>,</w:t>
      </w:r>
      <w:r w:rsidRPr="00D134B3" w:rsidR="0067006A">
        <w:rPr>
          <w:sz w:val="24"/>
          <w:szCs w:val="24"/>
        </w:rPr>
        <w:t xml:space="preserve"> A.</w:t>
      </w:r>
      <w:r w:rsidRPr="00D134B3" w:rsidR="004E074C">
        <w:rPr>
          <w:sz w:val="24"/>
          <w:szCs w:val="24"/>
        </w:rPr>
        <w:t xml:space="preserve"> (2010)</w:t>
      </w:r>
      <w:r w:rsidRPr="00D134B3" w:rsidR="006C5BFC">
        <w:rPr>
          <w:sz w:val="24"/>
          <w:szCs w:val="24"/>
        </w:rPr>
        <w:t xml:space="preserve"> </w:t>
      </w:r>
      <w:r w:rsidRPr="00D134B3" w:rsidR="006C5BFC">
        <w:rPr>
          <w:i/>
          <w:sz w:val="24"/>
          <w:szCs w:val="24"/>
        </w:rPr>
        <w:t>S</w:t>
      </w:r>
      <w:r w:rsidRPr="00D134B3">
        <w:rPr>
          <w:i/>
          <w:sz w:val="24"/>
          <w:szCs w:val="24"/>
        </w:rPr>
        <w:t xml:space="preserve">tatement to the High Level Segment of the COP </w:t>
      </w:r>
      <w:r w:rsidRPr="00D134B3" w:rsidR="004E074C">
        <w:rPr>
          <w:i/>
          <w:sz w:val="24"/>
          <w:szCs w:val="24"/>
        </w:rPr>
        <w:t>10 December 2010</w:t>
      </w:r>
      <w:r w:rsidRPr="00D134B3" w:rsidR="004E074C">
        <w:rPr>
          <w:sz w:val="24"/>
          <w:szCs w:val="24"/>
        </w:rPr>
        <w:t>. Online. A</w:t>
      </w:r>
      <w:r w:rsidRPr="00D134B3" w:rsidR="00312EE3">
        <w:rPr>
          <w:sz w:val="24"/>
          <w:szCs w:val="24"/>
        </w:rPr>
        <w:t>vailable:</w:t>
      </w:r>
      <w:r w:rsidRPr="00D134B3" w:rsidR="006C5BFC">
        <w:rPr>
          <w:sz w:val="24"/>
          <w:szCs w:val="24"/>
        </w:rPr>
        <w:t xml:space="preserve"> </w:t>
      </w:r>
      <w:r w:rsidRPr="00D134B3" w:rsidR="004E074C">
        <w:rPr>
          <w:sz w:val="24"/>
          <w:szCs w:val="24"/>
        </w:rPr>
        <w:t>https://unfccc.int/files/meetings/cop_16/statements/application/pdf/101210_cop16_hls_icae.pdf</w:t>
      </w:r>
      <w:r w:rsidRPr="00D134B3">
        <w:rPr>
          <w:sz w:val="24"/>
          <w:szCs w:val="24"/>
        </w:rPr>
        <w:t xml:space="preserve"> </w:t>
      </w:r>
      <w:r w:rsidRPr="00D134B3" w:rsidR="000F34ED">
        <w:rPr>
          <w:sz w:val="24"/>
          <w:szCs w:val="24"/>
        </w:rPr>
        <w:t>(</w:t>
      </w:r>
      <w:r w:rsidRPr="00D134B3">
        <w:rPr>
          <w:sz w:val="24"/>
          <w:szCs w:val="24"/>
        </w:rPr>
        <w:t xml:space="preserve">accessed </w:t>
      </w:r>
      <w:r w:rsidRPr="00D134B3" w:rsidR="00BE4877">
        <w:rPr>
          <w:sz w:val="24"/>
          <w:szCs w:val="24"/>
        </w:rPr>
        <w:t>04 August 2014</w:t>
      </w:r>
      <w:r w:rsidRPr="00D134B3">
        <w:rPr>
          <w:sz w:val="24"/>
          <w:szCs w:val="24"/>
        </w:rPr>
        <w:t>).</w:t>
      </w:r>
    </w:p>
    <w:p w:rsidRPr="00D134B3" w:rsidR="001567AC" w:rsidP="004D5CC9" w:rsidRDefault="001567AC" w14:paraId="57E1D6D4" w14:textId="659B469B">
      <w:pPr>
        <w:spacing w:line="480" w:lineRule="auto"/>
        <w:ind w:left="720" w:hanging="720"/>
        <w:rPr>
          <w:sz w:val="24"/>
          <w:szCs w:val="24"/>
        </w:rPr>
      </w:pPr>
      <w:r w:rsidRPr="00D134B3">
        <w:rPr>
          <w:sz w:val="24"/>
          <w:szCs w:val="24"/>
        </w:rPr>
        <w:t>Benschop</w:t>
      </w:r>
      <w:r w:rsidRPr="00D134B3" w:rsidR="00E0374D">
        <w:rPr>
          <w:sz w:val="24"/>
          <w:szCs w:val="24"/>
        </w:rPr>
        <w:t>,</w:t>
      </w:r>
      <w:r w:rsidRPr="00D134B3">
        <w:rPr>
          <w:sz w:val="24"/>
          <w:szCs w:val="24"/>
        </w:rPr>
        <w:t xml:space="preserve"> Y. and Verloo</w:t>
      </w:r>
      <w:r w:rsidRPr="00D134B3" w:rsidR="00E0374D">
        <w:rPr>
          <w:sz w:val="24"/>
          <w:szCs w:val="24"/>
        </w:rPr>
        <w:t>,</w:t>
      </w:r>
      <w:r w:rsidRPr="00D134B3">
        <w:rPr>
          <w:sz w:val="24"/>
          <w:szCs w:val="24"/>
        </w:rPr>
        <w:t xml:space="preserve"> M. (2006) </w:t>
      </w:r>
      <w:r w:rsidRPr="00D134B3" w:rsidR="006C5BFC">
        <w:rPr>
          <w:sz w:val="24"/>
          <w:szCs w:val="24"/>
        </w:rPr>
        <w:t>‘</w:t>
      </w:r>
      <w:r w:rsidR="006438FD">
        <w:rPr>
          <w:sz w:val="24"/>
          <w:szCs w:val="24"/>
        </w:rPr>
        <w:t>Sisyphus’ sisters: Can gender mainstreaming escape the genderedness of o</w:t>
      </w:r>
      <w:r w:rsidRPr="00D134B3">
        <w:rPr>
          <w:sz w:val="24"/>
          <w:szCs w:val="24"/>
        </w:rPr>
        <w:t>rganizations</w:t>
      </w:r>
      <w:r w:rsidR="006438FD">
        <w:rPr>
          <w:sz w:val="24"/>
          <w:szCs w:val="24"/>
        </w:rPr>
        <w:t>?</w:t>
      </w:r>
      <w:r w:rsidRPr="00D134B3">
        <w:rPr>
          <w:sz w:val="24"/>
          <w:szCs w:val="24"/>
        </w:rPr>
        <w:t xml:space="preserve">’ </w:t>
      </w:r>
      <w:r w:rsidRPr="00D134B3">
        <w:rPr>
          <w:i/>
          <w:sz w:val="24"/>
          <w:szCs w:val="24"/>
        </w:rPr>
        <w:t>Journal of Gender studies</w:t>
      </w:r>
      <w:r w:rsidRPr="00D134B3">
        <w:rPr>
          <w:sz w:val="24"/>
          <w:szCs w:val="24"/>
        </w:rPr>
        <w:t xml:space="preserve"> </w:t>
      </w:r>
      <w:r w:rsidRPr="00D134B3" w:rsidR="006C5BFC">
        <w:rPr>
          <w:sz w:val="24"/>
          <w:szCs w:val="24"/>
        </w:rPr>
        <w:t>15(</w:t>
      </w:r>
      <w:r w:rsidRPr="00D134B3">
        <w:rPr>
          <w:sz w:val="24"/>
          <w:szCs w:val="24"/>
        </w:rPr>
        <w:t>1</w:t>
      </w:r>
      <w:r w:rsidRPr="00D134B3" w:rsidR="006C5BFC">
        <w:rPr>
          <w:sz w:val="24"/>
          <w:szCs w:val="24"/>
        </w:rPr>
        <w:t>):</w:t>
      </w:r>
      <w:r w:rsidRPr="00D134B3">
        <w:rPr>
          <w:sz w:val="24"/>
          <w:szCs w:val="24"/>
        </w:rPr>
        <w:t>19-33.</w:t>
      </w:r>
    </w:p>
    <w:p w:rsidRPr="00D134B3" w:rsidR="004E074C" w:rsidP="004D5CC9" w:rsidRDefault="004E074C" w14:paraId="0DFB67DF" w14:textId="04961170">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Bhatta</w:t>
      </w:r>
      <w:r w:rsidRPr="00D134B3" w:rsidR="00E0374D">
        <w:rPr>
          <w:rFonts w:ascii="Times New Roman" w:hAnsi="Times New Roman" w:cs="Times New Roman"/>
          <w:sz w:val="24"/>
          <w:szCs w:val="24"/>
        </w:rPr>
        <w:t>,</w:t>
      </w:r>
      <w:r w:rsidRPr="00D134B3" w:rsidR="006C5BFC">
        <w:rPr>
          <w:rFonts w:ascii="Times New Roman" w:hAnsi="Times New Roman" w:cs="Times New Roman"/>
          <w:sz w:val="24"/>
          <w:szCs w:val="24"/>
        </w:rPr>
        <w:t xml:space="preserve"> G. (2001) </w:t>
      </w:r>
      <w:r w:rsidR="006438FD">
        <w:rPr>
          <w:rFonts w:ascii="Times New Roman" w:hAnsi="Times New Roman" w:cs="Times New Roman"/>
          <w:sz w:val="24"/>
          <w:szCs w:val="24"/>
        </w:rPr>
        <w:t>‘Of geese and ganders: M</w:t>
      </w:r>
      <w:r w:rsidRPr="00D134B3">
        <w:rPr>
          <w:rFonts w:ascii="Times New Roman" w:hAnsi="Times New Roman" w:cs="Times New Roman"/>
          <w:sz w:val="24"/>
          <w:szCs w:val="24"/>
        </w:rPr>
        <w:t>ainstreaming gender in the context of sustainable human development</w:t>
      </w:r>
      <w:r w:rsidRPr="00D134B3" w:rsidR="006C5BFC">
        <w:rPr>
          <w:rFonts w:ascii="Times New Roman" w:hAnsi="Times New Roman" w:cs="Times New Roman"/>
          <w:sz w:val="24"/>
          <w:szCs w:val="24"/>
        </w:rPr>
        <w:t>,’</w:t>
      </w:r>
      <w:r w:rsidRPr="00D134B3">
        <w:rPr>
          <w:rFonts w:ascii="Times New Roman" w:hAnsi="Times New Roman" w:cs="Times New Roman"/>
          <w:sz w:val="24"/>
          <w:szCs w:val="24"/>
        </w:rPr>
        <w:t xml:space="preserve"> </w:t>
      </w:r>
      <w:r w:rsidRPr="00D134B3">
        <w:rPr>
          <w:rFonts w:ascii="Times New Roman" w:hAnsi="Times New Roman" w:cs="Times New Roman"/>
          <w:i/>
          <w:sz w:val="24"/>
          <w:szCs w:val="24"/>
        </w:rPr>
        <w:t>Journal of Gender Studies</w:t>
      </w:r>
      <w:r w:rsidRPr="00D134B3" w:rsidR="006C5BFC">
        <w:rPr>
          <w:rFonts w:ascii="Times New Roman" w:hAnsi="Times New Roman" w:cs="Times New Roman"/>
          <w:i/>
          <w:sz w:val="24"/>
          <w:szCs w:val="24"/>
        </w:rPr>
        <w:t xml:space="preserve"> </w:t>
      </w:r>
      <w:r w:rsidRPr="00D134B3" w:rsidR="006C5BFC">
        <w:rPr>
          <w:rFonts w:ascii="Times New Roman" w:hAnsi="Times New Roman" w:cs="Times New Roman"/>
          <w:sz w:val="24"/>
          <w:szCs w:val="24"/>
        </w:rPr>
        <w:t>10(</w:t>
      </w:r>
      <w:r w:rsidRPr="00D134B3">
        <w:rPr>
          <w:rFonts w:ascii="Times New Roman" w:hAnsi="Times New Roman" w:cs="Times New Roman"/>
          <w:sz w:val="24"/>
          <w:szCs w:val="24"/>
        </w:rPr>
        <w:t>1</w:t>
      </w:r>
      <w:r w:rsidRPr="00D134B3" w:rsidR="006C5BFC">
        <w:rPr>
          <w:rFonts w:ascii="Times New Roman" w:hAnsi="Times New Roman" w:cs="Times New Roman"/>
          <w:sz w:val="24"/>
          <w:szCs w:val="24"/>
        </w:rPr>
        <w:t>)</w:t>
      </w:r>
      <w:r w:rsidRPr="00D134B3" w:rsidR="00E11DC9">
        <w:rPr>
          <w:rFonts w:ascii="Times New Roman" w:hAnsi="Times New Roman" w:cs="Times New Roman"/>
          <w:sz w:val="24"/>
          <w:szCs w:val="24"/>
        </w:rPr>
        <w:t>:</w:t>
      </w:r>
      <w:r w:rsidRPr="00D134B3">
        <w:rPr>
          <w:rFonts w:ascii="Times New Roman" w:hAnsi="Times New Roman" w:cs="Times New Roman"/>
          <w:sz w:val="24"/>
          <w:szCs w:val="24"/>
        </w:rPr>
        <w:t>17-32.</w:t>
      </w:r>
    </w:p>
    <w:p w:rsidRPr="00D134B3" w:rsidR="00C95A74" w:rsidP="004D5CC9" w:rsidRDefault="00C95A74" w14:paraId="00CC9C39" w14:textId="097ABE62">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Brody</w:t>
      </w:r>
      <w:r w:rsidRPr="00D134B3" w:rsidR="00E0374D">
        <w:rPr>
          <w:rFonts w:ascii="Times New Roman" w:hAnsi="Times New Roman" w:cs="Times New Roman"/>
          <w:sz w:val="24"/>
          <w:szCs w:val="24"/>
        </w:rPr>
        <w:t>,</w:t>
      </w:r>
      <w:r w:rsidRPr="00D134B3">
        <w:rPr>
          <w:rFonts w:ascii="Times New Roman" w:hAnsi="Times New Roman" w:cs="Times New Roman"/>
          <w:sz w:val="24"/>
          <w:szCs w:val="24"/>
        </w:rPr>
        <w:t xml:space="preserve"> A., Demetriades</w:t>
      </w:r>
      <w:r w:rsidRPr="00D134B3" w:rsidR="00E0374D">
        <w:rPr>
          <w:rFonts w:ascii="Times New Roman" w:hAnsi="Times New Roman" w:cs="Times New Roman"/>
          <w:sz w:val="24"/>
          <w:szCs w:val="24"/>
        </w:rPr>
        <w:t>,</w:t>
      </w:r>
      <w:r w:rsidRPr="00D134B3">
        <w:rPr>
          <w:rFonts w:ascii="Times New Roman" w:hAnsi="Times New Roman" w:cs="Times New Roman"/>
          <w:sz w:val="24"/>
          <w:szCs w:val="24"/>
        </w:rPr>
        <w:t xml:space="preserve"> J. and Esplen</w:t>
      </w:r>
      <w:r w:rsidRPr="00D134B3" w:rsidR="00E0374D">
        <w:rPr>
          <w:rFonts w:ascii="Times New Roman" w:hAnsi="Times New Roman" w:cs="Times New Roman"/>
          <w:sz w:val="24"/>
          <w:szCs w:val="24"/>
        </w:rPr>
        <w:t>,</w:t>
      </w:r>
      <w:r w:rsidRPr="00D134B3">
        <w:rPr>
          <w:rFonts w:ascii="Times New Roman" w:hAnsi="Times New Roman" w:cs="Times New Roman"/>
          <w:sz w:val="24"/>
          <w:szCs w:val="24"/>
        </w:rPr>
        <w:t xml:space="preserve"> E. (2008) </w:t>
      </w:r>
      <w:r w:rsidR="006438FD">
        <w:rPr>
          <w:rFonts w:ascii="Times New Roman" w:hAnsi="Times New Roman" w:cs="Times New Roman"/>
          <w:i/>
          <w:sz w:val="24"/>
          <w:szCs w:val="24"/>
        </w:rPr>
        <w:t>Gender and Climate Change: Mapping the L</w:t>
      </w:r>
      <w:r w:rsidRPr="00D134B3">
        <w:rPr>
          <w:rFonts w:ascii="Times New Roman" w:hAnsi="Times New Roman" w:cs="Times New Roman"/>
          <w:i/>
          <w:sz w:val="24"/>
          <w:szCs w:val="24"/>
        </w:rPr>
        <w:t>inkages</w:t>
      </w:r>
      <w:r w:rsidRPr="00D134B3">
        <w:rPr>
          <w:rFonts w:ascii="Times New Roman" w:hAnsi="Times New Roman" w:cs="Times New Roman"/>
          <w:sz w:val="24"/>
          <w:szCs w:val="24"/>
        </w:rPr>
        <w:t xml:space="preserve">, </w:t>
      </w:r>
      <w:r w:rsidRPr="00D134B3" w:rsidR="00F527F8">
        <w:rPr>
          <w:rFonts w:ascii="Times New Roman" w:hAnsi="Times New Roman" w:cs="Times New Roman"/>
          <w:sz w:val="24"/>
          <w:szCs w:val="24"/>
        </w:rPr>
        <w:t>Brighton: BRIDGE. Online.</w:t>
      </w:r>
      <w:r w:rsidRPr="00D134B3">
        <w:rPr>
          <w:rFonts w:ascii="Times New Roman" w:hAnsi="Times New Roman" w:cs="Times New Roman"/>
          <w:sz w:val="24"/>
          <w:szCs w:val="24"/>
        </w:rPr>
        <w:t xml:space="preserve"> Available</w:t>
      </w:r>
      <w:r w:rsidRPr="00D134B3" w:rsidR="00F527F8">
        <w:rPr>
          <w:rFonts w:ascii="Times New Roman" w:hAnsi="Times New Roman" w:cs="Times New Roman"/>
          <w:sz w:val="24"/>
          <w:szCs w:val="24"/>
        </w:rPr>
        <w:t>:</w:t>
      </w:r>
      <w:r w:rsidRPr="00D134B3">
        <w:rPr>
          <w:rFonts w:ascii="Times New Roman" w:hAnsi="Times New Roman" w:cs="Times New Roman"/>
          <w:sz w:val="24"/>
          <w:szCs w:val="24"/>
        </w:rPr>
        <w:t xml:space="preserve"> </w:t>
      </w:r>
      <w:hyperlink w:history="1" r:id="rId10">
        <w:r w:rsidRPr="00D134B3">
          <w:rPr>
            <w:rStyle w:val="Hyperlink"/>
            <w:rFonts w:ascii="Times New Roman" w:hAnsi="Times New Roman" w:cs="Times New Roman"/>
            <w:color w:val="auto"/>
            <w:sz w:val="24"/>
            <w:szCs w:val="24"/>
            <w:u w:val="none"/>
          </w:rPr>
          <w:t>http://www.bridge.ids.ac.uk/reports/Climate_Change_DFID_draft.pdf</w:t>
        </w:r>
      </w:hyperlink>
      <w:r w:rsidRPr="00D134B3">
        <w:rPr>
          <w:rFonts w:ascii="Times New Roman" w:hAnsi="Times New Roman" w:cs="Times New Roman"/>
          <w:sz w:val="24"/>
          <w:szCs w:val="24"/>
        </w:rPr>
        <w:t xml:space="preserve"> (accessed 13 June 2014).</w:t>
      </w:r>
    </w:p>
    <w:p w:rsidRPr="00D134B3" w:rsidR="00093B17" w:rsidP="004D5CC9" w:rsidRDefault="00F527F8" w14:paraId="4491F1C0" w14:textId="10CCADAE">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 xml:space="preserve">CBD, UNCCD, UNFCCC (2012) </w:t>
      </w:r>
      <w:r w:rsidRPr="00D134B3" w:rsidR="00093B17">
        <w:rPr>
          <w:rFonts w:ascii="Times New Roman" w:hAnsi="Times New Roman" w:cs="Times New Roman"/>
          <w:i/>
          <w:sz w:val="24"/>
          <w:szCs w:val="24"/>
        </w:rPr>
        <w:t>The Rio Conventions: Action on Gender</w:t>
      </w:r>
      <w:r w:rsidRPr="00D134B3">
        <w:rPr>
          <w:rFonts w:ascii="Times New Roman" w:hAnsi="Times New Roman" w:cs="Times New Roman"/>
          <w:sz w:val="24"/>
          <w:szCs w:val="24"/>
        </w:rPr>
        <w:t>.</w:t>
      </w:r>
      <w:r w:rsidRPr="00D134B3" w:rsidR="00093B17">
        <w:rPr>
          <w:rFonts w:ascii="Times New Roman" w:hAnsi="Times New Roman" w:cs="Times New Roman"/>
          <w:sz w:val="24"/>
          <w:szCs w:val="24"/>
        </w:rPr>
        <w:t xml:space="preserve"> Online. A</w:t>
      </w:r>
      <w:r w:rsidRPr="00D134B3" w:rsidR="00312EE3">
        <w:rPr>
          <w:rFonts w:ascii="Times New Roman" w:hAnsi="Times New Roman" w:cs="Times New Roman"/>
          <w:sz w:val="24"/>
          <w:szCs w:val="24"/>
        </w:rPr>
        <w:t>vailable:</w:t>
      </w:r>
      <w:r w:rsidRPr="00D134B3" w:rsidR="00093B17">
        <w:rPr>
          <w:rFonts w:ascii="Times New Roman" w:hAnsi="Times New Roman" w:cs="Times New Roman"/>
          <w:sz w:val="24"/>
          <w:szCs w:val="24"/>
        </w:rPr>
        <w:t xml:space="preserve"> http://unfccc.int/resource/docs/publications/roi_20_gender_brochure.pdf </w:t>
      </w:r>
      <w:r w:rsidRPr="00D134B3" w:rsidR="00312EE3">
        <w:rPr>
          <w:rFonts w:ascii="Times New Roman" w:hAnsi="Times New Roman" w:cs="Times New Roman"/>
          <w:sz w:val="24"/>
          <w:szCs w:val="24"/>
        </w:rPr>
        <w:t>(</w:t>
      </w:r>
      <w:r w:rsidRPr="00D134B3" w:rsidR="00093B17">
        <w:rPr>
          <w:rFonts w:ascii="Times New Roman" w:hAnsi="Times New Roman" w:cs="Times New Roman"/>
          <w:sz w:val="24"/>
          <w:szCs w:val="24"/>
        </w:rPr>
        <w:t>accessed 23 June 2014</w:t>
      </w:r>
      <w:r w:rsidRPr="00D134B3" w:rsidR="00312EE3">
        <w:rPr>
          <w:rFonts w:ascii="Times New Roman" w:hAnsi="Times New Roman" w:cs="Times New Roman"/>
          <w:sz w:val="24"/>
          <w:szCs w:val="24"/>
        </w:rPr>
        <w:t>)</w:t>
      </w:r>
      <w:r w:rsidRPr="00D134B3" w:rsidR="00093B17">
        <w:rPr>
          <w:rFonts w:ascii="Times New Roman" w:hAnsi="Times New Roman" w:cs="Times New Roman"/>
          <w:sz w:val="24"/>
          <w:szCs w:val="24"/>
        </w:rPr>
        <w:t>.</w:t>
      </w:r>
    </w:p>
    <w:p w:rsidRPr="00D134B3" w:rsidR="00FD71BD" w:rsidP="004D5CC9" w:rsidRDefault="00FD71BD" w14:paraId="2DF431B0" w14:textId="20712DBF">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Charlesworth, H.</w:t>
      </w:r>
      <w:r w:rsidRPr="00D134B3" w:rsidR="00F527F8">
        <w:rPr>
          <w:rFonts w:ascii="Times New Roman" w:hAnsi="Times New Roman" w:cs="Times New Roman"/>
          <w:sz w:val="24"/>
          <w:szCs w:val="24"/>
        </w:rPr>
        <w:t>,</w:t>
      </w:r>
      <w:r w:rsidRPr="00D134B3">
        <w:rPr>
          <w:rFonts w:ascii="Times New Roman" w:hAnsi="Times New Roman" w:cs="Times New Roman"/>
          <w:sz w:val="24"/>
          <w:szCs w:val="24"/>
        </w:rPr>
        <w:t xml:space="preserve"> Chinkin, C. and Wright</w:t>
      </w:r>
      <w:r w:rsidRPr="00D134B3" w:rsidR="00F527F8">
        <w:rPr>
          <w:rFonts w:ascii="Times New Roman" w:hAnsi="Times New Roman" w:cs="Times New Roman"/>
          <w:sz w:val="24"/>
          <w:szCs w:val="24"/>
        </w:rPr>
        <w:t>,</w:t>
      </w:r>
      <w:r w:rsidR="006438FD">
        <w:rPr>
          <w:rFonts w:ascii="Times New Roman" w:hAnsi="Times New Roman" w:cs="Times New Roman"/>
          <w:sz w:val="24"/>
          <w:szCs w:val="24"/>
        </w:rPr>
        <w:t xml:space="preserve"> S. (1991) ‘</w:t>
      </w:r>
      <w:r w:rsidRPr="00D134B3">
        <w:rPr>
          <w:rFonts w:ascii="Times New Roman" w:hAnsi="Times New Roman" w:cs="Times New Roman"/>
          <w:sz w:val="24"/>
          <w:szCs w:val="24"/>
        </w:rPr>
        <w:t>F</w:t>
      </w:r>
      <w:r w:rsidR="006438FD">
        <w:rPr>
          <w:rFonts w:ascii="Times New Roman" w:hAnsi="Times New Roman" w:cs="Times New Roman"/>
          <w:sz w:val="24"/>
          <w:szCs w:val="24"/>
        </w:rPr>
        <w:t>eminist approaches to international l</w:t>
      </w:r>
      <w:r w:rsidRPr="00D134B3">
        <w:rPr>
          <w:rFonts w:ascii="Times New Roman" w:hAnsi="Times New Roman" w:cs="Times New Roman"/>
          <w:sz w:val="24"/>
          <w:szCs w:val="24"/>
        </w:rPr>
        <w:t>aw</w:t>
      </w:r>
      <w:r w:rsidRPr="00D134B3" w:rsidR="00F527F8">
        <w:rPr>
          <w:rFonts w:ascii="Times New Roman" w:hAnsi="Times New Roman" w:cs="Times New Roman"/>
          <w:sz w:val="24"/>
          <w:szCs w:val="24"/>
        </w:rPr>
        <w:t>,</w:t>
      </w:r>
      <w:r w:rsidRPr="00D134B3" w:rsidR="004A5B2D">
        <w:rPr>
          <w:rFonts w:ascii="Times New Roman" w:hAnsi="Times New Roman" w:cs="Times New Roman"/>
          <w:sz w:val="24"/>
          <w:szCs w:val="24"/>
        </w:rPr>
        <w:t xml:space="preserve">’ </w:t>
      </w:r>
      <w:r w:rsidRPr="00D134B3" w:rsidR="004A5B2D">
        <w:rPr>
          <w:rFonts w:ascii="Times New Roman" w:hAnsi="Times New Roman" w:cs="Times New Roman"/>
          <w:i/>
          <w:sz w:val="24"/>
          <w:szCs w:val="24"/>
        </w:rPr>
        <w:t>The American Journal of International Law</w:t>
      </w:r>
      <w:r w:rsidRPr="00D134B3" w:rsidR="00F527F8">
        <w:rPr>
          <w:rFonts w:ascii="Times New Roman" w:hAnsi="Times New Roman" w:cs="Times New Roman"/>
          <w:sz w:val="24"/>
          <w:szCs w:val="24"/>
        </w:rPr>
        <w:t xml:space="preserve"> 85(4):</w:t>
      </w:r>
      <w:r w:rsidRPr="00D134B3" w:rsidR="004A5B2D">
        <w:rPr>
          <w:rFonts w:ascii="Times New Roman" w:hAnsi="Times New Roman" w:cs="Times New Roman"/>
          <w:sz w:val="24"/>
          <w:szCs w:val="24"/>
        </w:rPr>
        <w:t>613-645.</w:t>
      </w:r>
    </w:p>
    <w:p w:rsidRPr="00D134B3" w:rsidR="001567AC" w:rsidP="004D5CC9" w:rsidRDefault="001567AC" w14:paraId="0C22F133" w14:textId="7B1F96D7">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 xml:space="preserve">ECOSOC (1997) </w:t>
      </w:r>
      <w:r w:rsidRPr="00D134B3">
        <w:rPr>
          <w:rFonts w:ascii="Times New Roman" w:hAnsi="Times New Roman" w:cs="Times New Roman"/>
          <w:i/>
          <w:sz w:val="24"/>
          <w:szCs w:val="24"/>
        </w:rPr>
        <w:t>Res 1997/2 Agreed Conclusions on Gender Mainstreaming</w:t>
      </w:r>
      <w:r w:rsidRPr="00D134B3">
        <w:rPr>
          <w:rFonts w:ascii="Times New Roman" w:hAnsi="Times New Roman" w:cs="Times New Roman"/>
          <w:sz w:val="24"/>
          <w:szCs w:val="24"/>
        </w:rPr>
        <w:t>. Online. A</w:t>
      </w:r>
      <w:r w:rsidRPr="00D134B3" w:rsidR="00312EE3">
        <w:rPr>
          <w:rFonts w:ascii="Times New Roman" w:hAnsi="Times New Roman" w:cs="Times New Roman"/>
          <w:sz w:val="24"/>
          <w:szCs w:val="24"/>
        </w:rPr>
        <w:t>vailable:</w:t>
      </w:r>
      <w:r w:rsidRPr="00D134B3">
        <w:rPr>
          <w:rFonts w:ascii="Times New Roman" w:hAnsi="Times New Roman" w:cs="Times New Roman"/>
          <w:sz w:val="24"/>
          <w:szCs w:val="24"/>
        </w:rPr>
        <w:t xml:space="preserve"> http://www.un.org/womenwatch/osagi/pdf/ECOSOCAC1997.2.PDF (accessed 04 August 2014)</w:t>
      </w:r>
      <w:r w:rsidRPr="00D134B3" w:rsidR="00F527F8">
        <w:rPr>
          <w:rFonts w:ascii="Times New Roman" w:hAnsi="Times New Roman" w:cs="Times New Roman"/>
          <w:sz w:val="24"/>
          <w:szCs w:val="24"/>
        </w:rPr>
        <w:t>,</w:t>
      </w:r>
      <w:r w:rsidRPr="00D134B3">
        <w:rPr>
          <w:rFonts w:ascii="Times New Roman" w:hAnsi="Times New Roman" w:cs="Times New Roman"/>
          <w:sz w:val="24"/>
          <w:szCs w:val="24"/>
        </w:rPr>
        <w:t xml:space="preserve"> p3.</w:t>
      </w:r>
    </w:p>
    <w:p w:rsidRPr="00D134B3" w:rsidR="006B3FEB" w:rsidP="004D5CC9" w:rsidRDefault="006E63F3" w14:paraId="338BF736" w14:textId="1AA57E5C">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GenderCC</w:t>
      </w:r>
      <w:r w:rsidRPr="00D134B3" w:rsidR="007E5315">
        <w:rPr>
          <w:rFonts w:ascii="Times New Roman" w:hAnsi="Times New Roman" w:cs="Times New Roman"/>
          <w:sz w:val="24"/>
          <w:szCs w:val="24"/>
        </w:rPr>
        <w:t xml:space="preserve"> (2011)</w:t>
      </w:r>
      <w:r w:rsidRPr="00D134B3" w:rsidR="006B3FEB">
        <w:rPr>
          <w:rFonts w:ascii="Times New Roman" w:hAnsi="Times New Roman" w:cs="Times New Roman"/>
          <w:sz w:val="24"/>
          <w:szCs w:val="24"/>
        </w:rPr>
        <w:t>:</w:t>
      </w:r>
      <w:r w:rsidRPr="00D134B3" w:rsidR="006B3FEB">
        <w:rPr>
          <w:rFonts w:ascii="Times New Roman" w:hAnsi="Times New Roman" w:cs="Times New Roman"/>
          <w:bCs/>
          <w:sz w:val="24"/>
          <w:szCs w:val="24"/>
          <w:lang w:val="en-GB"/>
        </w:rPr>
        <w:t xml:space="preserve"> </w:t>
      </w:r>
      <w:r w:rsidRPr="00D134B3" w:rsidR="006B3FEB">
        <w:rPr>
          <w:rFonts w:ascii="Times New Roman" w:hAnsi="Times New Roman" w:cs="Times New Roman"/>
          <w:bCs/>
          <w:i/>
          <w:sz w:val="24"/>
          <w:szCs w:val="24"/>
          <w:lang w:val="en-GB"/>
        </w:rPr>
        <w:t>Charter of the Women’s and Gender Constituency under the UNFCCC</w:t>
      </w:r>
      <w:r w:rsidRPr="00D134B3" w:rsidR="00621F22">
        <w:rPr>
          <w:rFonts w:ascii="Times New Roman" w:hAnsi="Times New Roman" w:cs="Times New Roman"/>
          <w:bCs/>
          <w:sz w:val="24"/>
          <w:szCs w:val="24"/>
          <w:lang w:val="en-GB"/>
        </w:rPr>
        <w:t xml:space="preserve"> (draft)</w:t>
      </w:r>
      <w:r w:rsidRPr="00D134B3" w:rsidR="006B3FEB">
        <w:rPr>
          <w:rFonts w:ascii="Times New Roman" w:hAnsi="Times New Roman" w:cs="Times New Roman"/>
          <w:sz w:val="24"/>
          <w:szCs w:val="24"/>
        </w:rPr>
        <w:t>. Online</w:t>
      </w:r>
      <w:r w:rsidRPr="00D134B3" w:rsidR="00312EE3">
        <w:rPr>
          <w:rFonts w:ascii="Times New Roman" w:hAnsi="Times New Roman" w:cs="Times New Roman"/>
          <w:sz w:val="24"/>
          <w:szCs w:val="24"/>
        </w:rPr>
        <w:t>.</w:t>
      </w:r>
      <w:r w:rsidRPr="00D134B3" w:rsidR="006B3FEB">
        <w:rPr>
          <w:rFonts w:ascii="Times New Roman" w:hAnsi="Times New Roman" w:cs="Times New Roman"/>
          <w:sz w:val="24"/>
          <w:szCs w:val="24"/>
        </w:rPr>
        <w:t xml:space="preserve"> Available</w:t>
      </w:r>
      <w:r w:rsidRPr="00D134B3" w:rsidR="00312EE3">
        <w:rPr>
          <w:rFonts w:ascii="Times New Roman" w:hAnsi="Times New Roman" w:cs="Times New Roman"/>
          <w:sz w:val="24"/>
          <w:szCs w:val="24"/>
        </w:rPr>
        <w:t>:</w:t>
      </w:r>
      <w:r w:rsidRPr="00D134B3" w:rsidR="006B3FEB">
        <w:rPr>
          <w:rFonts w:ascii="Times New Roman" w:hAnsi="Times New Roman" w:cs="Times New Roman"/>
          <w:sz w:val="24"/>
          <w:szCs w:val="24"/>
        </w:rPr>
        <w:t xml:space="preserve"> http://www.gendercc.net/fileadmin/inhalte/Dokumente/UNFCCC_conferences/Constituency/Women_Gender_Constituency_Charter_final.pdf (accessed 13 June 2014).</w:t>
      </w:r>
    </w:p>
    <w:p w:rsidRPr="00D134B3" w:rsidR="00621F22" w:rsidP="004D5CC9" w:rsidRDefault="009B0EDA" w14:paraId="79E8E166" w14:textId="74B9945E">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lastRenderedPageBreak/>
        <w:t>______</w:t>
      </w:r>
      <w:r w:rsidRPr="00D134B3" w:rsidR="00621F22">
        <w:rPr>
          <w:rFonts w:ascii="Times New Roman" w:hAnsi="Times New Roman" w:cs="Times New Roman"/>
          <w:sz w:val="24"/>
          <w:szCs w:val="24"/>
        </w:rPr>
        <w:t xml:space="preserve"> (2016): </w:t>
      </w:r>
      <w:r w:rsidRPr="00D134B3" w:rsidR="00621F22">
        <w:rPr>
          <w:rFonts w:ascii="Times New Roman" w:hAnsi="Times New Roman" w:cs="Times New Roman"/>
          <w:i/>
          <w:sz w:val="24"/>
          <w:szCs w:val="24"/>
        </w:rPr>
        <w:t>Charter of the Womens’ and Gender Constituency</w:t>
      </w:r>
      <w:r w:rsidRPr="00D134B3" w:rsidR="00621F22">
        <w:rPr>
          <w:rFonts w:ascii="Times New Roman" w:hAnsi="Times New Roman" w:cs="Times New Roman"/>
          <w:sz w:val="24"/>
          <w:szCs w:val="24"/>
        </w:rPr>
        <w:t>. Online. Available: http://womengenderclimate.org/wp-content/uploads/2014/04/WGC_Charter_2016.pdf (accessed 18 April 2016)</w:t>
      </w:r>
      <w:r w:rsidRPr="00D134B3" w:rsidR="00C95E7C">
        <w:rPr>
          <w:rFonts w:ascii="Times New Roman" w:hAnsi="Times New Roman" w:cs="Times New Roman"/>
          <w:sz w:val="24"/>
          <w:szCs w:val="24"/>
        </w:rPr>
        <w:t>.</w:t>
      </w:r>
    </w:p>
    <w:p w:rsidRPr="00D134B3" w:rsidR="004A5B2D" w:rsidP="004D5CC9" w:rsidRDefault="004A5B2D" w14:paraId="1B97A99D" w14:textId="19AE7C6E">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Gupta, K.</w:t>
      </w:r>
      <w:r w:rsidRPr="00D134B3" w:rsidR="00C95E7C">
        <w:rPr>
          <w:rFonts w:ascii="Times New Roman" w:hAnsi="Times New Roman" w:cs="Times New Roman"/>
          <w:sz w:val="24"/>
          <w:szCs w:val="24"/>
        </w:rPr>
        <w:t xml:space="preserve"> </w:t>
      </w:r>
      <w:r w:rsidRPr="00D134B3">
        <w:rPr>
          <w:rFonts w:ascii="Times New Roman" w:hAnsi="Times New Roman" w:cs="Times New Roman"/>
          <w:sz w:val="24"/>
          <w:szCs w:val="24"/>
        </w:rPr>
        <w:t>S. (</w:t>
      </w:r>
      <w:r w:rsidRPr="00D134B3" w:rsidR="00D6694A">
        <w:rPr>
          <w:rFonts w:ascii="Times New Roman" w:hAnsi="Times New Roman" w:cs="Times New Roman"/>
          <w:sz w:val="24"/>
          <w:szCs w:val="24"/>
        </w:rPr>
        <w:t>2006</w:t>
      </w:r>
      <w:r w:rsidRPr="00D134B3">
        <w:rPr>
          <w:rFonts w:ascii="Times New Roman" w:hAnsi="Times New Roman" w:cs="Times New Roman"/>
          <w:sz w:val="24"/>
          <w:szCs w:val="24"/>
        </w:rPr>
        <w:t>)</w:t>
      </w:r>
      <w:r w:rsidRPr="00D134B3" w:rsidR="00D6694A">
        <w:rPr>
          <w:rFonts w:ascii="Times New Roman" w:hAnsi="Times New Roman" w:cs="Times New Roman"/>
          <w:sz w:val="24"/>
          <w:szCs w:val="24"/>
        </w:rPr>
        <w:t xml:space="preserve"> ‘Gender and international environmental negotiations – how far and how much more?’ </w:t>
      </w:r>
      <w:r w:rsidRPr="00D134B3" w:rsidR="00D6694A">
        <w:rPr>
          <w:rFonts w:ascii="Times New Roman" w:hAnsi="Times New Roman" w:cs="Times New Roman"/>
          <w:i/>
          <w:sz w:val="24"/>
          <w:szCs w:val="24"/>
        </w:rPr>
        <w:t>Papers on International Environmental Negotiation, Vol XV  PON Harvard Law School</w:t>
      </w:r>
      <w:r w:rsidRPr="00D134B3" w:rsidR="00D6694A">
        <w:rPr>
          <w:rFonts w:ascii="Times New Roman" w:hAnsi="Times New Roman" w:cs="Times New Roman"/>
          <w:sz w:val="24"/>
          <w:szCs w:val="24"/>
        </w:rPr>
        <w:t>. Online. Available: http://www.oas.org/dsd/Tool-kit/Documentos/ModuleV/Gupta%20Reading.pdf. (accessed 20 October 2014)</w:t>
      </w:r>
      <w:r w:rsidRPr="00D134B3" w:rsidR="00C95E7C">
        <w:rPr>
          <w:rFonts w:ascii="Times New Roman" w:hAnsi="Times New Roman" w:cs="Times New Roman"/>
          <w:sz w:val="24"/>
          <w:szCs w:val="24"/>
        </w:rPr>
        <w:t>.</w:t>
      </w:r>
    </w:p>
    <w:p w:rsidRPr="00D134B3" w:rsidR="004C2222" w:rsidP="004D5CC9" w:rsidRDefault="00C51735" w14:paraId="24529B18" w14:textId="21A32E49">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Jackson</w:t>
      </w:r>
      <w:r w:rsidRPr="00D134B3" w:rsidR="00E0374D">
        <w:rPr>
          <w:rFonts w:ascii="Times New Roman" w:hAnsi="Times New Roman" w:cs="Times New Roman"/>
          <w:sz w:val="24"/>
          <w:szCs w:val="24"/>
        </w:rPr>
        <w:t>,</w:t>
      </w:r>
      <w:r w:rsidRPr="00D134B3" w:rsidR="0067006A">
        <w:rPr>
          <w:rFonts w:ascii="Times New Roman" w:hAnsi="Times New Roman" w:cs="Times New Roman"/>
          <w:sz w:val="24"/>
          <w:szCs w:val="24"/>
        </w:rPr>
        <w:t xml:space="preserve"> S.</w:t>
      </w:r>
      <w:r w:rsidRPr="00D134B3" w:rsidR="003B17E7">
        <w:rPr>
          <w:rFonts w:ascii="Times New Roman" w:hAnsi="Times New Roman" w:cs="Times New Roman"/>
          <w:sz w:val="24"/>
          <w:szCs w:val="24"/>
        </w:rPr>
        <w:t xml:space="preserve"> (2010)</w:t>
      </w:r>
      <w:r w:rsidRPr="00D134B3">
        <w:rPr>
          <w:rFonts w:ascii="Times New Roman" w:hAnsi="Times New Roman" w:cs="Times New Roman"/>
          <w:sz w:val="24"/>
          <w:szCs w:val="24"/>
        </w:rPr>
        <w:t xml:space="preserve"> (Mary Robinson Foundation (Climate Justice)/Realizing Rights (The Ethi</w:t>
      </w:r>
      <w:r w:rsidRPr="00D134B3" w:rsidR="0047423A">
        <w:rPr>
          <w:rFonts w:ascii="Times New Roman" w:hAnsi="Times New Roman" w:cs="Times New Roman"/>
          <w:sz w:val="24"/>
          <w:szCs w:val="24"/>
        </w:rPr>
        <w:t>cal Globalization Initiative</w:t>
      </w:r>
      <w:r w:rsidRPr="00D134B3" w:rsidR="0047423A">
        <w:rPr>
          <w:rFonts w:ascii="Times New Roman" w:hAnsi="Times New Roman" w:cs="Times New Roman"/>
          <w:i/>
          <w:sz w:val="24"/>
          <w:szCs w:val="24"/>
        </w:rPr>
        <w:t xml:space="preserve">)) </w:t>
      </w:r>
      <w:r w:rsidRPr="00D134B3">
        <w:rPr>
          <w:rFonts w:ascii="Times New Roman" w:hAnsi="Times New Roman" w:cs="Times New Roman"/>
          <w:i/>
          <w:sz w:val="24"/>
          <w:szCs w:val="24"/>
        </w:rPr>
        <w:t>Women’s Leadership on Climate Justice:</w:t>
      </w:r>
      <w:r w:rsidRPr="00D134B3" w:rsidR="0047423A">
        <w:rPr>
          <w:rFonts w:ascii="Times New Roman" w:hAnsi="Times New Roman" w:cs="Times New Roman"/>
          <w:i/>
          <w:sz w:val="24"/>
          <w:szCs w:val="24"/>
        </w:rPr>
        <w:t xml:space="preserve"> Planning for Cancun and Beyond,</w:t>
      </w:r>
      <w:r w:rsidRPr="00D134B3">
        <w:rPr>
          <w:rFonts w:ascii="Times New Roman" w:hAnsi="Times New Roman" w:cs="Times New Roman"/>
          <w:i/>
          <w:sz w:val="24"/>
          <w:szCs w:val="24"/>
        </w:rPr>
        <w:t xml:space="preserve"> </w:t>
      </w:r>
      <w:r w:rsidRPr="00D134B3">
        <w:rPr>
          <w:rFonts w:ascii="Times New Roman" w:hAnsi="Times New Roman" w:cs="Times New Roman"/>
          <w:sz w:val="24"/>
          <w:szCs w:val="24"/>
        </w:rPr>
        <w:t>17/09/2010. Online. Available</w:t>
      </w:r>
      <w:r w:rsidRPr="00D134B3" w:rsidR="00312EE3">
        <w:rPr>
          <w:rFonts w:ascii="Times New Roman" w:hAnsi="Times New Roman" w:cs="Times New Roman"/>
          <w:sz w:val="24"/>
          <w:szCs w:val="24"/>
        </w:rPr>
        <w:t>:</w:t>
      </w:r>
      <w:r w:rsidRPr="00D134B3">
        <w:rPr>
          <w:rFonts w:ascii="Times New Roman" w:hAnsi="Times New Roman" w:cs="Times New Roman"/>
          <w:sz w:val="24"/>
          <w:szCs w:val="24"/>
        </w:rPr>
        <w:t xml:space="preserve"> </w:t>
      </w:r>
      <w:hyperlink w:history="1" r:id="rId11">
        <w:r w:rsidRPr="00D134B3">
          <w:rPr>
            <w:rStyle w:val="Hyperlink"/>
            <w:rFonts w:ascii="Times New Roman" w:hAnsi="Times New Roman" w:cs="Times New Roman"/>
            <w:color w:val="auto"/>
            <w:sz w:val="24"/>
            <w:szCs w:val="24"/>
            <w:u w:val="none"/>
          </w:rPr>
          <w:t>http://www.mrfcj.org/pdf/Meeting_Report_Womens_Leadership_on_Climate_Justice_17Sep2010.pdf</w:t>
        </w:r>
      </w:hyperlink>
      <w:r w:rsidRPr="00D134B3">
        <w:rPr>
          <w:rFonts w:ascii="Times New Roman" w:hAnsi="Times New Roman" w:cs="Times New Roman"/>
          <w:sz w:val="24"/>
          <w:szCs w:val="24"/>
        </w:rPr>
        <w:t xml:space="preserve"> (accessed 10 June 2014). </w:t>
      </w:r>
    </w:p>
    <w:p w:rsidRPr="00D134B3" w:rsidR="00112072" w:rsidP="004D5CC9" w:rsidRDefault="00112072" w14:paraId="10149DE5" w14:textId="1AB9AF66">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Lambrou</w:t>
      </w:r>
      <w:r w:rsidRPr="00D134B3" w:rsidR="00643BDE">
        <w:rPr>
          <w:rFonts w:ascii="Times New Roman" w:hAnsi="Times New Roman" w:cs="Times New Roman"/>
          <w:sz w:val="24"/>
          <w:szCs w:val="24"/>
        </w:rPr>
        <w:t xml:space="preserve">, Y. </w:t>
      </w:r>
      <w:r w:rsidRPr="00D134B3">
        <w:rPr>
          <w:rFonts w:ascii="Times New Roman" w:hAnsi="Times New Roman" w:cs="Times New Roman"/>
          <w:sz w:val="24"/>
          <w:szCs w:val="24"/>
        </w:rPr>
        <w:t>and Piana</w:t>
      </w:r>
      <w:r w:rsidRPr="00D134B3" w:rsidR="00643BDE">
        <w:rPr>
          <w:rFonts w:ascii="Times New Roman" w:hAnsi="Times New Roman" w:cs="Times New Roman"/>
          <w:sz w:val="24"/>
          <w:szCs w:val="24"/>
        </w:rPr>
        <w:t>, G.</w:t>
      </w:r>
      <w:r w:rsidRPr="00D134B3">
        <w:rPr>
          <w:rFonts w:ascii="Times New Roman" w:hAnsi="Times New Roman" w:cs="Times New Roman"/>
          <w:sz w:val="24"/>
          <w:szCs w:val="24"/>
        </w:rPr>
        <w:t xml:space="preserve"> (2006)</w:t>
      </w:r>
      <w:r w:rsidRPr="00D134B3" w:rsidR="00643BDE">
        <w:rPr>
          <w:rFonts w:ascii="Times New Roman" w:hAnsi="Times New Roman" w:cs="Times New Roman"/>
          <w:sz w:val="24"/>
          <w:szCs w:val="24"/>
        </w:rPr>
        <w:t xml:space="preserve"> </w:t>
      </w:r>
      <w:r w:rsidRPr="00D134B3" w:rsidR="00643BDE">
        <w:rPr>
          <w:rFonts w:ascii="Times New Roman" w:hAnsi="Times New Roman" w:cs="Times New Roman"/>
          <w:i/>
          <w:sz w:val="24"/>
          <w:szCs w:val="24"/>
        </w:rPr>
        <w:t>Gender: The Missing Component of</w:t>
      </w:r>
      <w:r w:rsidRPr="00D134B3" w:rsidR="0047423A">
        <w:rPr>
          <w:rFonts w:ascii="Times New Roman" w:hAnsi="Times New Roman" w:cs="Times New Roman"/>
          <w:i/>
          <w:sz w:val="24"/>
          <w:szCs w:val="24"/>
        </w:rPr>
        <w:t xml:space="preserve"> the Response to Climate Change, </w:t>
      </w:r>
      <w:r w:rsidRPr="00D134B3">
        <w:rPr>
          <w:rFonts w:ascii="Times New Roman" w:hAnsi="Times New Roman" w:cs="Times New Roman"/>
          <w:bCs/>
          <w:sz w:val="24"/>
          <w:szCs w:val="24"/>
          <w:lang w:val="en-GB"/>
        </w:rPr>
        <w:t>Food and Agriculture Organization of the United Nations</w:t>
      </w:r>
      <w:r w:rsidRPr="00D134B3" w:rsidR="0047423A">
        <w:rPr>
          <w:rFonts w:ascii="Times New Roman" w:hAnsi="Times New Roman" w:cs="Times New Roman"/>
          <w:bCs/>
          <w:sz w:val="24"/>
          <w:szCs w:val="24"/>
          <w:lang w:val="en-GB"/>
        </w:rPr>
        <w:t>.</w:t>
      </w:r>
      <w:r w:rsidRPr="00D134B3">
        <w:rPr>
          <w:rFonts w:ascii="Times New Roman" w:hAnsi="Times New Roman" w:cs="Times New Roman"/>
          <w:bCs/>
          <w:sz w:val="24"/>
          <w:szCs w:val="24"/>
          <w:lang w:val="en-GB"/>
        </w:rPr>
        <w:t xml:space="preserve"> Online. Available: </w:t>
      </w:r>
      <w:r w:rsidRPr="00D134B3" w:rsidR="00643BDE">
        <w:rPr>
          <w:rFonts w:ascii="Times New Roman" w:hAnsi="Times New Roman" w:cs="Times New Roman"/>
          <w:bCs/>
          <w:sz w:val="24"/>
          <w:szCs w:val="24"/>
          <w:lang w:val="en-GB"/>
        </w:rPr>
        <w:t>http://www.eldis.org/vfile/upload/1/document/0708/DOC21057.pdf (accessed 20 October 2014).</w:t>
      </w:r>
      <w:r w:rsidRPr="00D134B3">
        <w:rPr>
          <w:rFonts w:ascii="Times New Roman" w:hAnsi="Times New Roman" w:cs="Times New Roman"/>
          <w:bCs/>
          <w:sz w:val="24"/>
          <w:szCs w:val="24"/>
          <w:lang w:val="en-GB"/>
        </w:rPr>
        <w:t xml:space="preserve"> </w:t>
      </w:r>
    </w:p>
    <w:p w:rsidRPr="00D134B3" w:rsidR="00E9783C" w:rsidP="004D5CC9" w:rsidRDefault="00E9783C" w14:paraId="01FA1A2F" w14:textId="68842BDB">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Lister</w:t>
      </w:r>
      <w:r w:rsidRPr="00D134B3" w:rsidR="00E0374D">
        <w:rPr>
          <w:rFonts w:ascii="Times New Roman" w:hAnsi="Times New Roman" w:cs="Times New Roman"/>
          <w:sz w:val="24"/>
          <w:szCs w:val="24"/>
        </w:rPr>
        <w:t>,</w:t>
      </w:r>
      <w:r w:rsidRPr="00D134B3">
        <w:rPr>
          <w:rFonts w:ascii="Times New Roman" w:hAnsi="Times New Roman" w:cs="Times New Roman"/>
          <w:sz w:val="24"/>
          <w:szCs w:val="24"/>
        </w:rPr>
        <w:t xml:space="preserve"> R (2003) </w:t>
      </w:r>
      <w:r w:rsidRPr="00D134B3">
        <w:rPr>
          <w:rFonts w:ascii="Times New Roman" w:hAnsi="Times New Roman" w:cs="Times New Roman"/>
          <w:i/>
          <w:sz w:val="24"/>
          <w:szCs w:val="24"/>
        </w:rPr>
        <w:t>Citizenship: A Feminist Perspective</w:t>
      </w:r>
      <w:r w:rsidR="006438FD">
        <w:rPr>
          <w:rFonts w:ascii="Times New Roman" w:hAnsi="Times New Roman" w:cs="Times New Roman"/>
          <w:sz w:val="24"/>
          <w:szCs w:val="24"/>
        </w:rPr>
        <w:t xml:space="preserve"> (second edition). Washington Square NY:</w:t>
      </w:r>
      <w:r w:rsidRPr="00D134B3">
        <w:rPr>
          <w:rFonts w:ascii="Times New Roman" w:hAnsi="Times New Roman" w:cs="Times New Roman"/>
          <w:sz w:val="24"/>
          <w:szCs w:val="24"/>
        </w:rPr>
        <w:t xml:space="preserve"> New York University Press.</w:t>
      </w:r>
    </w:p>
    <w:p w:rsidRPr="00D134B3" w:rsidR="00F942D2" w:rsidP="004D5CC9" w:rsidRDefault="00F942D2" w14:paraId="72CB3531" w14:textId="196EA839">
      <w:pPr>
        <w:tabs>
          <w:tab w:val="left" w:pos="709"/>
        </w:tabs>
        <w:spacing w:line="480" w:lineRule="auto"/>
        <w:ind w:left="720" w:hanging="720"/>
        <w:rPr>
          <w:sz w:val="24"/>
          <w:szCs w:val="24"/>
        </w:rPr>
      </w:pPr>
      <w:r w:rsidRPr="00D134B3">
        <w:rPr>
          <w:sz w:val="24"/>
          <w:szCs w:val="24"/>
        </w:rPr>
        <w:t>M</w:t>
      </w:r>
      <w:r w:rsidRPr="00D134B3" w:rsidR="00E64CF0">
        <w:rPr>
          <w:sz w:val="24"/>
          <w:szCs w:val="24"/>
        </w:rPr>
        <w:t xml:space="preserve">ary </w:t>
      </w:r>
      <w:r w:rsidRPr="00D134B3">
        <w:rPr>
          <w:sz w:val="24"/>
          <w:szCs w:val="24"/>
        </w:rPr>
        <w:t>R</w:t>
      </w:r>
      <w:r w:rsidRPr="00D134B3" w:rsidR="00E64CF0">
        <w:rPr>
          <w:sz w:val="24"/>
          <w:szCs w:val="24"/>
        </w:rPr>
        <w:t xml:space="preserve">obinson </w:t>
      </w:r>
      <w:r w:rsidRPr="00D134B3">
        <w:rPr>
          <w:sz w:val="24"/>
          <w:szCs w:val="24"/>
        </w:rPr>
        <w:t>F</w:t>
      </w:r>
      <w:r w:rsidRPr="00D134B3" w:rsidR="00E64CF0">
        <w:rPr>
          <w:sz w:val="24"/>
          <w:szCs w:val="24"/>
        </w:rPr>
        <w:t xml:space="preserve">oundation – Climate </w:t>
      </w:r>
      <w:r w:rsidRPr="00D134B3">
        <w:rPr>
          <w:sz w:val="24"/>
          <w:szCs w:val="24"/>
        </w:rPr>
        <w:t>J</w:t>
      </w:r>
      <w:r w:rsidRPr="00D134B3" w:rsidR="00E64CF0">
        <w:rPr>
          <w:sz w:val="24"/>
          <w:szCs w:val="24"/>
        </w:rPr>
        <w:t>ustice</w:t>
      </w:r>
      <w:r w:rsidRPr="00D134B3" w:rsidR="0047423A">
        <w:rPr>
          <w:sz w:val="24"/>
          <w:szCs w:val="24"/>
        </w:rPr>
        <w:t xml:space="preserve"> (2013) </w:t>
      </w:r>
      <w:r w:rsidRPr="00D134B3">
        <w:rPr>
          <w:i/>
          <w:sz w:val="24"/>
          <w:szCs w:val="24"/>
        </w:rPr>
        <w:t xml:space="preserve">The Full View: Advancing the goal of gender balance in multilateral </w:t>
      </w:r>
      <w:r w:rsidRPr="00D134B3" w:rsidR="0047423A">
        <w:rPr>
          <w:i/>
          <w:sz w:val="24"/>
          <w:szCs w:val="24"/>
        </w:rPr>
        <w:t>and intergovernmental processes</w:t>
      </w:r>
      <w:r w:rsidRPr="00D134B3" w:rsidR="00312EE3">
        <w:rPr>
          <w:i/>
          <w:sz w:val="24"/>
          <w:szCs w:val="24"/>
        </w:rPr>
        <w:t>.</w:t>
      </w:r>
      <w:r w:rsidRPr="00D134B3" w:rsidR="00312EE3">
        <w:rPr>
          <w:sz w:val="24"/>
          <w:szCs w:val="24"/>
        </w:rPr>
        <w:t xml:space="preserve"> Online. Available:</w:t>
      </w:r>
      <w:r w:rsidRPr="00D134B3">
        <w:rPr>
          <w:sz w:val="24"/>
          <w:szCs w:val="24"/>
        </w:rPr>
        <w:t xml:space="preserve"> http://www.mrfcj.org/pdf/2013-06-13-The-Full-View.pdf </w:t>
      </w:r>
      <w:r w:rsidRPr="00D134B3" w:rsidR="0047423A">
        <w:rPr>
          <w:sz w:val="24"/>
          <w:szCs w:val="24"/>
        </w:rPr>
        <w:t>(</w:t>
      </w:r>
      <w:r w:rsidRPr="00D134B3">
        <w:rPr>
          <w:sz w:val="24"/>
          <w:szCs w:val="24"/>
        </w:rPr>
        <w:t>accessed 07 August 2014</w:t>
      </w:r>
      <w:r w:rsidRPr="00D134B3" w:rsidR="0047423A">
        <w:rPr>
          <w:sz w:val="24"/>
          <w:szCs w:val="24"/>
        </w:rPr>
        <w:t>)</w:t>
      </w:r>
      <w:r w:rsidRPr="00D134B3">
        <w:rPr>
          <w:sz w:val="24"/>
          <w:szCs w:val="24"/>
        </w:rPr>
        <w:t>.</w:t>
      </w:r>
    </w:p>
    <w:p w:rsidRPr="00D134B3" w:rsidR="00EA30D5" w:rsidP="004D5CC9" w:rsidRDefault="00EA30D5" w14:paraId="78C49AE0" w14:textId="71F9E571">
      <w:pPr>
        <w:tabs>
          <w:tab w:val="left" w:pos="709"/>
        </w:tabs>
        <w:spacing w:line="480" w:lineRule="auto"/>
        <w:ind w:left="720" w:hanging="720"/>
        <w:rPr>
          <w:sz w:val="24"/>
          <w:szCs w:val="24"/>
        </w:rPr>
      </w:pPr>
      <w:r w:rsidRPr="00D134B3">
        <w:rPr>
          <w:sz w:val="24"/>
          <w:szCs w:val="24"/>
        </w:rPr>
        <w:t>Marchand</w:t>
      </w:r>
      <w:r w:rsidRPr="00D134B3" w:rsidR="00E0374D">
        <w:rPr>
          <w:sz w:val="24"/>
          <w:szCs w:val="24"/>
        </w:rPr>
        <w:t>,</w:t>
      </w:r>
      <w:r w:rsidRPr="00D134B3">
        <w:rPr>
          <w:sz w:val="24"/>
          <w:szCs w:val="24"/>
        </w:rPr>
        <w:t xml:space="preserve"> M.</w:t>
      </w:r>
      <w:r w:rsidRPr="00D134B3" w:rsidR="0047423A">
        <w:rPr>
          <w:sz w:val="24"/>
          <w:szCs w:val="24"/>
        </w:rPr>
        <w:t xml:space="preserve"> </w:t>
      </w:r>
      <w:r w:rsidRPr="00D134B3">
        <w:rPr>
          <w:sz w:val="24"/>
          <w:szCs w:val="24"/>
        </w:rPr>
        <w:t>M. (200</w:t>
      </w:r>
      <w:r w:rsidR="006438FD">
        <w:rPr>
          <w:sz w:val="24"/>
          <w:szCs w:val="24"/>
        </w:rPr>
        <w:t>3) ‘Challenging globalization: T</w:t>
      </w:r>
      <w:r w:rsidRPr="00D134B3">
        <w:rPr>
          <w:sz w:val="24"/>
          <w:szCs w:val="24"/>
        </w:rPr>
        <w:t>owards a feminist understanding of resistance</w:t>
      </w:r>
      <w:r w:rsidRPr="00D134B3" w:rsidR="0047423A">
        <w:rPr>
          <w:sz w:val="24"/>
          <w:szCs w:val="24"/>
        </w:rPr>
        <w:t>,</w:t>
      </w:r>
      <w:r w:rsidRPr="00D134B3">
        <w:rPr>
          <w:sz w:val="24"/>
          <w:szCs w:val="24"/>
        </w:rPr>
        <w:t xml:space="preserve">’ </w:t>
      </w:r>
      <w:r w:rsidRPr="00D134B3">
        <w:rPr>
          <w:i/>
          <w:sz w:val="24"/>
          <w:szCs w:val="24"/>
        </w:rPr>
        <w:t>Review of International Studies</w:t>
      </w:r>
      <w:r w:rsidRPr="00D134B3">
        <w:rPr>
          <w:sz w:val="24"/>
          <w:szCs w:val="24"/>
        </w:rPr>
        <w:t xml:space="preserve"> 29</w:t>
      </w:r>
      <w:r w:rsidRPr="00D134B3" w:rsidR="00E11DC9">
        <w:rPr>
          <w:sz w:val="24"/>
          <w:szCs w:val="24"/>
        </w:rPr>
        <w:t>:</w:t>
      </w:r>
      <w:r w:rsidRPr="00D134B3">
        <w:rPr>
          <w:sz w:val="24"/>
          <w:szCs w:val="24"/>
        </w:rPr>
        <w:t>145-160.</w:t>
      </w:r>
    </w:p>
    <w:p w:rsidRPr="00D134B3" w:rsidR="004C2222" w:rsidP="004D5CC9" w:rsidRDefault="004C2222" w14:paraId="297680E2" w14:textId="61F40BF5">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Merchant</w:t>
      </w:r>
      <w:r w:rsidRPr="00D134B3" w:rsidR="00E0374D">
        <w:rPr>
          <w:rFonts w:ascii="Times New Roman" w:hAnsi="Times New Roman" w:cs="Times New Roman"/>
          <w:sz w:val="24"/>
          <w:szCs w:val="24"/>
        </w:rPr>
        <w:t>,</w:t>
      </w:r>
      <w:r w:rsidRPr="00D134B3">
        <w:rPr>
          <w:rFonts w:ascii="Times New Roman" w:hAnsi="Times New Roman" w:cs="Times New Roman"/>
          <w:sz w:val="24"/>
          <w:szCs w:val="24"/>
        </w:rPr>
        <w:t xml:space="preserve"> C. (1981) </w:t>
      </w:r>
      <w:r w:rsidRPr="00D134B3">
        <w:rPr>
          <w:rFonts w:ascii="Times New Roman" w:hAnsi="Times New Roman" w:cs="Times New Roman"/>
          <w:i/>
          <w:sz w:val="24"/>
          <w:szCs w:val="24"/>
        </w:rPr>
        <w:t>The Death of Nature: Women, Ecology and the Scientific Revolution</w:t>
      </w:r>
      <w:r w:rsidRPr="00D134B3" w:rsidR="0047423A">
        <w:rPr>
          <w:rFonts w:ascii="Times New Roman" w:hAnsi="Times New Roman" w:cs="Times New Roman"/>
          <w:i/>
          <w:sz w:val="24"/>
          <w:szCs w:val="24"/>
        </w:rPr>
        <w:t>.</w:t>
      </w:r>
      <w:r w:rsidR="006438FD">
        <w:rPr>
          <w:rFonts w:ascii="Times New Roman" w:hAnsi="Times New Roman" w:cs="Times New Roman"/>
          <w:sz w:val="24"/>
          <w:szCs w:val="24"/>
        </w:rPr>
        <w:t xml:space="preserve"> London:</w:t>
      </w:r>
      <w:r w:rsidRPr="00D134B3">
        <w:rPr>
          <w:rFonts w:ascii="Times New Roman" w:hAnsi="Times New Roman" w:cs="Times New Roman"/>
          <w:sz w:val="24"/>
          <w:szCs w:val="24"/>
        </w:rPr>
        <w:t xml:space="preserve"> Wildwood House.</w:t>
      </w:r>
    </w:p>
    <w:p w:rsidRPr="00D134B3" w:rsidR="00925F52" w:rsidP="004D5CC9" w:rsidRDefault="00925F52" w14:paraId="423B1B2B" w14:textId="77777777">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 xml:space="preserve">Momentum for Change (2013) </w:t>
      </w:r>
      <w:r w:rsidRPr="00D134B3">
        <w:rPr>
          <w:rFonts w:ascii="Times New Roman" w:hAnsi="Times New Roman" w:cs="Times New Roman"/>
          <w:i/>
          <w:sz w:val="24"/>
          <w:szCs w:val="24"/>
        </w:rPr>
        <w:t>Momentum for Change; Women for Results</w:t>
      </w:r>
      <w:r w:rsidRPr="00D134B3" w:rsidR="00312EE3">
        <w:rPr>
          <w:rFonts w:ascii="Times New Roman" w:hAnsi="Times New Roman" w:cs="Times New Roman"/>
          <w:i/>
          <w:sz w:val="24"/>
          <w:szCs w:val="24"/>
        </w:rPr>
        <w:t xml:space="preserve"> – sponsored by the Rockefeller Foundation</w:t>
      </w:r>
      <w:r w:rsidRPr="00D134B3" w:rsidR="00312EE3">
        <w:rPr>
          <w:rFonts w:ascii="Times New Roman" w:hAnsi="Times New Roman" w:cs="Times New Roman"/>
          <w:sz w:val="24"/>
          <w:szCs w:val="24"/>
        </w:rPr>
        <w:t>.</w:t>
      </w:r>
      <w:r w:rsidRPr="00D134B3">
        <w:rPr>
          <w:rFonts w:ascii="Times New Roman" w:hAnsi="Times New Roman" w:cs="Times New Roman"/>
          <w:sz w:val="24"/>
          <w:szCs w:val="24"/>
        </w:rPr>
        <w:t xml:space="preserve"> Online. Available</w:t>
      </w:r>
      <w:r w:rsidRPr="00D134B3" w:rsidR="00312EE3">
        <w:rPr>
          <w:rFonts w:ascii="Times New Roman" w:hAnsi="Times New Roman" w:cs="Times New Roman"/>
          <w:sz w:val="24"/>
          <w:szCs w:val="24"/>
        </w:rPr>
        <w:t>:</w:t>
      </w:r>
      <w:r w:rsidRPr="00D134B3">
        <w:rPr>
          <w:rFonts w:ascii="Times New Roman" w:hAnsi="Times New Roman" w:cs="Times New Roman"/>
          <w:sz w:val="24"/>
          <w:szCs w:val="24"/>
        </w:rPr>
        <w:t xml:space="preserve"> http://unfccc.int/secretariat/momentum_for_change/items/7318.php (accessed 13 June 2014)</w:t>
      </w:r>
      <w:r w:rsidRPr="00D134B3" w:rsidR="00D84AFC">
        <w:rPr>
          <w:rFonts w:ascii="Times New Roman" w:hAnsi="Times New Roman" w:cs="Times New Roman"/>
          <w:sz w:val="24"/>
          <w:szCs w:val="24"/>
        </w:rPr>
        <w:t>.</w:t>
      </w:r>
    </w:p>
    <w:p w:rsidRPr="00D134B3" w:rsidR="00802CF1" w:rsidP="004D5CC9" w:rsidRDefault="00802CF1" w14:paraId="708E1BE2" w14:textId="495CFC62">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lastRenderedPageBreak/>
        <w:t>Morrow</w:t>
      </w:r>
      <w:r w:rsidRPr="00D134B3" w:rsidR="00E0374D">
        <w:rPr>
          <w:rFonts w:ascii="Times New Roman" w:hAnsi="Times New Roman" w:cs="Times New Roman"/>
          <w:sz w:val="24"/>
          <w:szCs w:val="24"/>
        </w:rPr>
        <w:t>,</w:t>
      </w:r>
      <w:r w:rsidRPr="00D134B3">
        <w:rPr>
          <w:rFonts w:ascii="Times New Roman" w:hAnsi="Times New Roman" w:cs="Times New Roman"/>
          <w:sz w:val="24"/>
          <w:szCs w:val="24"/>
        </w:rPr>
        <w:t xml:space="preserve"> </w:t>
      </w:r>
      <w:r w:rsidRPr="00D134B3" w:rsidR="0067006A">
        <w:rPr>
          <w:rFonts w:ascii="Times New Roman" w:hAnsi="Times New Roman" w:cs="Times New Roman"/>
          <w:sz w:val="24"/>
          <w:szCs w:val="24"/>
        </w:rPr>
        <w:t xml:space="preserve">K. </w:t>
      </w:r>
      <w:r w:rsidRPr="00D134B3">
        <w:rPr>
          <w:rFonts w:ascii="Times New Roman" w:hAnsi="Times New Roman" w:cs="Times New Roman"/>
          <w:sz w:val="24"/>
          <w:szCs w:val="24"/>
        </w:rPr>
        <w:t>(2013) ‘Ecofeminism and the environment: international law and climate change’</w:t>
      </w:r>
      <w:r w:rsidR="006438FD">
        <w:rPr>
          <w:rFonts w:ascii="Times New Roman" w:hAnsi="Times New Roman" w:cs="Times New Roman"/>
          <w:sz w:val="24"/>
          <w:szCs w:val="24"/>
        </w:rPr>
        <w:t xml:space="preserve"> in M. Davies and V. Munro (eds</w:t>
      </w:r>
      <w:r w:rsidRPr="00D134B3">
        <w:rPr>
          <w:rFonts w:ascii="Times New Roman" w:hAnsi="Times New Roman" w:cs="Times New Roman"/>
          <w:sz w:val="24"/>
          <w:szCs w:val="24"/>
        </w:rPr>
        <w:t xml:space="preserve">) </w:t>
      </w:r>
      <w:r w:rsidRPr="00D134B3">
        <w:rPr>
          <w:rFonts w:ascii="Times New Roman" w:hAnsi="Times New Roman" w:cs="Times New Roman"/>
          <w:i/>
          <w:sz w:val="24"/>
          <w:szCs w:val="24"/>
        </w:rPr>
        <w:t>The</w:t>
      </w:r>
      <w:r w:rsidRPr="00D134B3">
        <w:rPr>
          <w:rFonts w:ascii="Times New Roman" w:hAnsi="Times New Roman" w:cs="Times New Roman"/>
          <w:sz w:val="24"/>
          <w:szCs w:val="24"/>
        </w:rPr>
        <w:t xml:space="preserve"> </w:t>
      </w:r>
      <w:r w:rsidRPr="00D134B3">
        <w:rPr>
          <w:rFonts w:ascii="Times New Roman" w:hAnsi="Times New Roman" w:cs="Times New Roman"/>
          <w:i/>
          <w:sz w:val="24"/>
          <w:szCs w:val="24"/>
        </w:rPr>
        <w:t>Ashgate Research Companion to Feminist Legal Theory</w:t>
      </w:r>
      <w:r w:rsidRPr="00D134B3" w:rsidR="0047423A">
        <w:rPr>
          <w:rFonts w:ascii="Times New Roman" w:hAnsi="Times New Roman" w:cs="Times New Roman"/>
          <w:i/>
          <w:sz w:val="24"/>
          <w:szCs w:val="24"/>
        </w:rPr>
        <w:t>.</w:t>
      </w:r>
      <w:r w:rsidRPr="00D134B3">
        <w:rPr>
          <w:rFonts w:ascii="Times New Roman" w:hAnsi="Times New Roman" w:cs="Times New Roman"/>
          <w:i/>
          <w:sz w:val="24"/>
          <w:szCs w:val="24"/>
        </w:rPr>
        <w:t xml:space="preserve"> </w:t>
      </w:r>
      <w:r w:rsidRPr="00D134B3" w:rsidR="0047423A">
        <w:rPr>
          <w:rFonts w:ascii="Times New Roman" w:hAnsi="Times New Roman" w:cs="Times New Roman"/>
          <w:sz w:val="24"/>
          <w:szCs w:val="24"/>
        </w:rPr>
        <w:t>Farnham:</w:t>
      </w:r>
      <w:r w:rsidRPr="00D134B3">
        <w:rPr>
          <w:rFonts w:ascii="Times New Roman" w:hAnsi="Times New Roman" w:cs="Times New Roman"/>
          <w:sz w:val="24"/>
          <w:szCs w:val="24"/>
        </w:rPr>
        <w:t xml:space="preserve"> Ashgate</w:t>
      </w:r>
      <w:r w:rsidRPr="00D134B3" w:rsidR="008E5173">
        <w:rPr>
          <w:rFonts w:ascii="Times New Roman" w:hAnsi="Times New Roman" w:cs="Times New Roman"/>
          <w:sz w:val="24"/>
          <w:szCs w:val="24"/>
        </w:rPr>
        <w:t>,</w:t>
      </w:r>
      <w:r w:rsidRPr="00D134B3">
        <w:rPr>
          <w:rFonts w:ascii="Times New Roman" w:hAnsi="Times New Roman" w:cs="Times New Roman"/>
          <w:sz w:val="24"/>
          <w:szCs w:val="24"/>
        </w:rPr>
        <w:t xml:space="preserve"> 377-394.</w:t>
      </w:r>
    </w:p>
    <w:p w:rsidRPr="00D134B3" w:rsidR="004C2222" w:rsidP="004D5CC9" w:rsidRDefault="008E30CE" w14:paraId="16D09016" w14:textId="06744517">
      <w:pPr>
        <w:spacing w:line="480" w:lineRule="auto"/>
        <w:ind w:left="720" w:hanging="720"/>
        <w:rPr>
          <w:sz w:val="24"/>
          <w:szCs w:val="24"/>
        </w:rPr>
      </w:pPr>
      <w:r w:rsidRPr="00D134B3">
        <w:rPr>
          <w:sz w:val="24"/>
          <w:szCs w:val="24"/>
        </w:rPr>
        <w:t>______</w:t>
      </w:r>
      <w:r w:rsidRPr="00D134B3" w:rsidR="00AD6209">
        <w:rPr>
          <w:sz w:val="24"/>
          <w:szCs w:val="24"/>
        </w:rPr>
        <w:t xml:space="preserve"> (</w:t>
      </w:r>
      <w:r w:rsidRPr="00D134B3" w:rsidR="00A510DA">
        <w:rPr>
          <w:sz w:val="24"/>
          <w:szCs w:val="24"/>
        </w:rPr>
        <w:t>2015</w:t>
      </w:r>
      <w:r w:rsidRPr="00D134B3" w:rsidR="00AD6209">
        <w:rPr>
          <w:sz w:val="24"/>
          <w:szCs w:val="24"/>
        </w:rPr>
        <w:t xml:space="preserve">) ‘Sustainability, </w:t>
      </w:r>
      <w:r w:rsidRPr="00D134B3" w:rsidR="0002289F">
        <w:rPr>
          <w:sz w:val="24"/>
          <w:szCs w:val="24"/>
        </w:rPr>
        <w:t>environmental citizenship</w:t>
      </w:r>
      <w:r w:rsidRPr="00D134B3" w:rsidR="00AD6209">
        <w:rPr>
          <w:sz w:val="24"/>
          <w:szCs w:val="24"/>
        </w:rPr>
        <w:t xml:space="preserve"> and the ongoing challenges of reshaping supranational environmental governance’ in </w:t>
      </w:r>
      <w:r w:rsidR="006438FD">
        <w:rPr>
          <w:sz w:val="24"/>
          <w:szCs w:val="24"/>
        </w:rPr>
        <w:t>A. Grear and A. Kotze (eds</w:t>
      </w:r>
      <w:r w:rsidRPr="00D134B3" w:rsidR="00AD6209">
        <w:rPr>
          <w:sz w:val="24"/>
          <w:szCs w:val="24"/>
        </w:rPr>
        <w:t xml:space="preserve">) </w:t>
      </w:r>
      <w:r w:rsidRPr="00D134B3" w:rsidR="00AD6209">
        <w:rPr>
          <w:i/>
          <w:sz w:val="24"/>
          <w:szCs w:val="24"/>
        </w:rPr>
        <w:t>Research Handbook on Human Rights and the Environment.</w:t>
      </w:r>
      <w:r w:rsidRPr="00D134B3" w:rsidR="0047423A">
        <w:rPr>
          <w:sz w:val="24"/>
          <w:szCs w:val="24"/>
        </w:rPr>
        <w:t xml:space="preserve"> Cheltenham:</w:t>
      </w:r>
      <w:r w:rsidRPr="00D134B3" w:rsidR="00AD6209">
        <w:rPr>
          <w:sz w:val="24"/>
          <w:szCs w:val="24"/>
        </w:rPr>
        <w:t xml:space="preserve"> Edward Elgar</w:t>
      </w:r>
      <w:r w:rsidRPr="00D134B3" w:rsidR="00A510DA">
        <w:rPr>
          <w:sz w:val="24"/>
          <w:szCs w:val="24"/>
        </w:rPr>
        <w:t>, 200-218</w:t>
      </w:r>
      <w:r w:rsidRPr="00D134B3" w:rsidR="00AD6209">
        <w:rPr>
          <w:sz w:val="24"/>
          <w:szCs w:val="24"/>
        </w:rPr>
        <w:t xml:space="preserve">.  </w:t>
      </w:r>
    </w:p>
    <w:p w:rsidRPr="00D134B3" w:rsidR="00924F0D" w:rsidP="004D5CC9" w:rsidRDefault="00924F0D" w14:paraId="5A344D85" w14:textId="686F2409">
      <w:pPr>
        <w:spacing w:line="480" w:lineRule="auto"/>
        <w:ind w:left="720" w:hanging="720"/>
        <w:rPr>
          <w:bCs/>
          <w:sz w:val="24"/>
          <w:szCs w:val="24"/>
        </w:rPr>
      </w:pPr>
      <w:r w:rsidRPr="00D134B3">
        <w:rPr>
          <w:sz w:val="24"/>
          <w:szCs w:val="24"/>
        </w:rPr>
        <w:t>Moser</w:t>
      </w:r>
      <w:r w:rsidRPr="00D134B3" w:rsidR="00E0374D">
        <w:rPr>
          <w:sz w:val="24"/>
          <w:szCs w:val="24"/>
        </w:rPr>
        <w:t>,</w:t>
      </w:r>
      <w:r w:rsidRPr="00D134B3">
        <w:rPr>
          <w:sz w:val="24"/>
          <w:szCs w:val="24"/>
        </w:rPr>
        <w:t xml:space="preserve"> </w:t>
      </w:r>
      <w:r w:rsidRPr="00D134B3" w:rsidR="0067006A">
        <w:rPr>
          <w:sz w:val="24"/>
          <w:szCs w:val="24"/>
        </w:rPr>
        <w:t xml:space="preserve">C. and </w:t>
      </w:r>
      <w:r w:rsidRPr="00D134B3">
        <w:rPr>
          <w:sz w:val="24"/>
          <w:szCs w:val="24"/>
        </w:rPr>
        <w:t>Moser</w:t>
      </w:r>
      <w:r w:rsidRPr="00D134B3" w:rsidR="00E0374D">
        <w:rPr>
          <w:sz w:val="24"/>
          <w:szCs w:val="24"/>
        </w:rPr>
        <w:t>,</w:t>
      </w:r>
      <w:r w:rsidRPr="00D134B3" w:rsidR="0067006A">
        <w:rPr>
          <w:sz w:val="24"/>
          <w:szCs w:val="24"/>
        </w:rPr>
        <w:t xml:space="preserve"> A.</w:t>
      </w:r>
      <w:r w:rsidRPr="00D134B3">
        <w:rPr>
          <w:sz w:val="24"/>
          <w:szCs w:val="24"/>
        </w:rPr>
        <w:t xml:space="preserve"> (2005) ‘</w:t>
      </w:r>
      <w:r w:rsidRPr="00D134B3">
        <w:rPr>
          <w:rFonts w:eastAsiaTheme="minorHAnsi"/>
          <w:bCs/>
          <w:sz w:val="24"/>
          <w:szCs w:val="24"/>
        </w:rPr>
        <w:t>Gender mainstreami</w:t>
      </w:r>
      <w:r w:rsidR="006438FD">
        <w:rPr>
          <w:rFonts w:eastAsiaTheme="minorHAnsi"/>
          <w:bCs/>
          <w:sz w:val="24"/>
          <w:szCs w:val="24"/>
        </w:rPr>
        <w:t>ng since Beijing: A</w:t>
      </w:r>
      <w:r w:rsidRPr="00D134B3">
        <w:rPr>
          <w:rFonts w:eastAsiaTheme="minorHAnsi"/>
          <w:bCs/>
          <w:sz w:val="24"/>
          <w:szCs w:val="24"/>
        </w:rPr>
        <w:t xml:space="preserve"> review of success and limitations in international institutions</w:t>
      </w:r>
      <w:r w:rsidRPr="00D134B3">
        <w:rPr>
          <w:bCs/>
          <w:sz w:val="24"/>
          <w:szCs w:val="24"/>
        </w:rPr>
        <w:t>’</w:t>
      </w:r>
      <w:r w:rsidRPr="00D134B3" w:rsidR="0047423A">
        <w:rPr>
          <w:bCs/>
          <w:sz w:val="24"/>
          <w:szCs w:val="24"/>
        </w:rPr>
        <w:t xml:space="preserve"> in </w:t>
      </w:r>
      <w:r w:rsidR="006438FD">
        <w:rPr>
          <w:bCs/>
          <w:sz w:val="24"/>
          <w:szCs w:val="24"/>
        </w:rPr>
        <w:t>F. Porter and C. Sweetman (eds</w:t>
      </w:r>
      <w:r w:rsidRPr="00D134B3" w:rsidR="003B29F4">
        <w:rPr>
          <w:bCs/>
          <w:sz w:val="24"/>
          <w:szCs w:val="24"/>
        </w:rPr>
        <w:t xml:space="preserve">) </w:t>
      </w:r>
      <w:r w:rsidRPr="00D134B3" w:rsidR="003B29F4">
        <w:rPr>
          <w:bCs/>
          <w:i/>
          <w:sz w:val="24"/>
          <w:szCs w:val="24"/>
        </w:rPr>
        <w:t>Mainstreaming Gender in Development: A Critical Review</w:t>
      </w:r>
      <w:r w:rsidRPr="00D134B3" w:rsidR="0047423A">
        <w:rPr>
          <w:bCs/>
          <w:i/>
          <w:sz w:val="24"/>
          <w:szCs w:val="24"/>
        </w:rPr>
        <w:t>.</w:t>
      </w:r>
      <w:r w:rsidRPr="00D134B3">
        <w:rPr>
          <w:bCs/>
          <w:sz w:val="24"/>
          <w:szCs w:val="24"/>
        </w:rPr>
        <w:t xml:space="preserve"> </w:t>
      </w:r>
      <w:r w:rsidRPr="00D134B3" w:rsidR="0047423A">
        <w:rPr>
          <w:bCs/>
          <w:sz w:val="24"/>
          <w:szCs w:val="24"/>
        </w:rPr>
        <w:t>Oxford:</w:t>
      </w:r>
      <w:r w:rsidRPr="00D134B3" w:rsidR="003B29F4">
        <w:rPr>
          <w:bCs/>
          <w:sz w:val="24"/>
          <w:szCs w:val="24"/>
        </w:rPr>
        <w:t xml:space="preserve"> Oxfam Focus on Gender</w:t>
      </w:r>
      <w:r w:rsidRPr="00D134B3" w:rsidR="008E5173">
        <w:rPr>
          <w:bCs/>
          <w:sz w:val="24"/>
          <w:szCs w:val="24"/>
        </w:rPr>
        <w:t>,</w:t>
      </w:r>
      <w:r w:rsidRPr="00D134B3" w:rsidR="003B29F4">
        <w:rPr>
          <w:bCs/>
          <w:sz w:val="24"/>
          <w:szCs w:val="24"/>
        </w:rPr>
        <w:t xml:space="preserve"> </w:t>
      </w:r>
      <w:r w:rsidRPr="00D134B3">
        <w:rPr>
          <w:bCs/>
          <w:sz w:val="24"/>
          <w:szCs w:val="24"/>
        </w:rPr>
        <w:t>11-23</w:t>
      </w:r>
      <w:r w:rsidRPr="00D134B3" w:rsidR="0047423A">
        <w:rPr>
          <w:bCs/>
          <w:sz w:val="24"/>
          <w:szCs w:val="24"/>
        </w:rPr>
        <w:t>.</w:t>
      </w:r>
    </w:p>
    <w:p w:rsidRPr="00D134B3" w:rsidR="0035296A" w:rsidP="004D5CC9" w:rsidRDefault="0035296A" w14:paraId="238EC3A1" w14:textId="44824FBA">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Murtagh</w:t>
      </w:r>
      <w:r w:rsidRPr="00D134B3" w:rsidR="00E11DC9">
        <w:rPr>
          <w:rFonts w:ascii="Times New Roman" w:hAnsi="Times New Roman" w:cs="Times New Roman"/>
          <w:sz w:val="24"/>
          <w:szCs w:val="24"/>
        </w:rPr>
        <w:t>,</w:t>
      </w:r>
      <w:r w:rsidRPr="00D134B3">
        <w:rPr>
          <w:rFonts w:ascii="Times New Roman" w:hAnsi="Times New Roman" w:cs="Times New Roman"/>
          <w:sz w:val="24"/>
          <w:szCs w:val="24"/>
        </w:rPr>
        <w:t xml:space="preserve"> C. (2008) ‘</w:t>
      </w:r>
      <w:r w:rsidR="006438FD">
        <w:rPr>
          <w:rFonts w:ascii="Times New Roman" w:hAnsi="Times New Roman" w:cs="Times New Roman"/>
          <w:sz w:val="24"/>
          <w:szCs w:val="24"/>
        </w:rPr>
        <w:t>A t</w:t>
      </w:r>
      <w:r w:rsidRPr="00D134B3" w:rsidR="00AD59F6">
        <w:rPr>
          <w:rFonts w:ascii="Times New Roman" w:hAnsi="Times New Roman" w:cs="Times New Roman"/>
          <w:sz w:val="24"/>
          <w:szCs w:val="24"/>
        </w:rPr>
        <w:t xml:space="preserve">ransient </w:t>
      </w:r>
      <w:r w:rsidR="006438FD">
        <w:rPr>
          <w:rFonts w:ascii="Times New Roman" w:hAnsi="Times New Roman" w:cs="Times New Roman"/>
          <w:sz w:val="24"/>
          <w:szCs w:val="24"/>
        </w:rPr>
        <w:t>transition: The cultural and institutional obstacles impeding the Northern Ireland W</w:t>
      </w:r>
      <w:r w:rsidRPr="00D134B3" w:rsidR="00AD59F6">
        <w:rPr>
          <w:rFonts w:ascii="Times New Roman" w:hAnsi="Times New Roman" w:cs="Times New Roman"/>
          <w:sz w:val="24"/>
          <w:szCs w:val="24"/>
        </w:rPr>
        <w:t>omen’s Coa</w:t>
      </w:r>
      <w:r w:rsidR="006438FD">
        <w:rPr>
          <w:rFonts w:ascii="Times New Roman" w:hAnsi="Times New Roman" w:cs="Times New Roman"/>
          <w:sz w:val="24"/>
          <w:szCs w:val="24"/>
        </w:rPr>
        <w:t>lition in its progression from informal to formal p</w:t>
      </w:r>
      <w:r w:rsidRPr="00D134B3" w:rsidR="00AD59F6">
        <w:rPr>
          <w:rFonts w:ascii="Times New Roman" w:hAnsi="Times New Roman" w:cs="Times New Roman"/>
          <w:sz w:val="24"/>
          <w:szCs w:val="24"/>
        </w:rPr>
        <w:t>olitics</w:t>
      </w:r>
      <w:r w:rsidRPr="00D134B3" w:rsidR="0047423A">
        <w:rPr>
          <w:rFonts w:ascii="Times New Roman" w:hAnsi="Times New Roman" w:cs="Times New Roman"/>
          <w:sz w:val="24"/>
          <w:szCs w:val="24"/>
        </w:rPr>
        <w:t>,</w:t>
      </w:r>
      <w:r w:rsidRPr="00D134B3" w:rsidR="00AD59F6">
        <w:rPr>
          <w:rFonts w:ascii="Times New Roman" w:hAnsi="Times New Roman" w:cs="Times New Roman"/>
          <w:sz w:val="24"/>
          <w:szCs w:val="24"/>
        </w:rPr>
        <w:t xml:space="preserve">’ </w:t>
      </w:r>
      <w:r w:rsidRPr="00D134B3" w:rsidR="00AD59F6">
        <w:rPr>
          <w:rFonts w:ascii="Times New Roman" w:hAnsi="Times New Roman" w:cs="Times New Roman"/>
          <w:i/>
          <w:sz w:val="24"/>
          <w:szCs w:val="24"/>
        </w:rPr>
        <w:t xml:space="preserve">Irish Political Studies </w:t>
      </w:r>
      <w:r w:rsidRPr="00D134B3" w:rsidR="0047423A">
        <w:rPr>
          <w:rFonts w:ascii="Times New Roman" w:hAnsi="Times New Roman" w:cs="Times New Roman"/>
          <w:sz w:val="24"/>
          <w:szCs w:val="24"/>
        </w:rPr>
        <w:t>23(</w:t>
      </w:r>
      <w:r w:rsidRPr="00D134B3" w:rsidR="00AD59F6">
        <w:rPr>
          <w:rFonts w:ascii="Times New Roman" w:hAnsi="Times New Roman" w:cs="Times New Roman"/>
          <w:sz w:val="24"/>
          <w:szCs w:val="24"/>
        </w:rPr>
        <w:t>1</w:t>
      </w:r>
      <w:r w:rsidRPr="00D134B3" w:rsidR="0047423A">
        <w:rPr>
          <w:rFonts w:ascii="Times New Roman" w:hAnsi="Times New Roman" w:cs="Times New Roman"/>
          <w:sz w:val="24"/>
          <w:szCs w:val="24"/>
        </w:rPr>
        <w:t>)</w:t>
      </w:r>
      <w:r w:rsidRPr="00D134B3" w:rsidR="00E11DC9">
        <w:rPr>
          <w:rFonts w:ascii="Times New Roman" w:hAnsi="Times New Roman" w:cs="Times New Roman"/>
          <w:sz w:val="24"/>
          <w:szCs w:val="24"/>
        </w:rPr>
        <w:t>:</w:t>
      </w:r>
      <w:r w:rsidRPr="00D134B3" w:rsidR="00AD59F6">
        <w:rPr>
          <w:rFonts w:ascii="Times New Roman" w:hAnsi="Times New Roman" w:cs="Times New Roman"/>
          <w:sz w:val="24"/>
          <w:szCs w:val="24"/>
        </w:rPr>
        <w:t>21</w:t>
      </w:r>
      <w:r w:rsidRPr="00D134B3" w:rsidR="00312EE3">
        <w:rPr>
          <w:rFonts w:ascii="Times New Roman" w:hAnsi="Times New Roman" w:cs="Times New Roman"/>
          <w:sz w:val="24"/>
          <w:szCs w:val="24"/>
        </w:rPr>
        <w:t>-40</w:t>
      </w:r>
      <w:r w:rsidRPr="00D134B3" w:rsidR="00AD59F6">
        <w:rPr>
          <w:rFonts w:ascii="Times New Roman" w:hAnsi="Times New Roman" w:cs="Times New Roman"/>
          <w:sz w:val="24"/>
          <w:szCs w:val="24"/>
        </w:rPr>
        <w:t xml:space="preserve">. </w:t>
      </w:r>
    </w:p>
    <w:p w:rsidRPr="00D134B3" w:rsidR="003328EE" w:rsidP="004D5CC9" w:rsidRDefault="00BC6964" w14:paraId="36F3C8F0" w14:textId="56E7B588">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nrg4SD (2011</w:t>
      </w:r>
      <w:r w:rsidRPr="00D134B3" w:rsidR="0047423A">
        <w:rPr>
          <w:rFonts w:ascii="Times New Roman" w:hAnsi="Times New Roman" w:cs="Times New Roman"/>
          <w:sz w:val="24"/>
          <w:szCs w:val="24"/>
        </w:rPr>
        <w:t xml:space="preserve">) </w:t>
      </w:r>
      <w:r w:rsidRPr="00D134B3">
        <w:rPr>
          <w:rFonts w:ascii="Times New Roman" w:hAnsi="Times New Roman" w:cs="Times New Roman"/>
          <w:i/>
          <w:sz w:val="24"/>
          <w:szCs w:val="24"/>
        </w:rPr>
        <w:t>Rough Guide: Th</w:t>
      </w:r>
      <w:r w:rsidRPr="00D134B3" w:rsidR="0047423A">
        <w:rPr>
          <w:rFonts w:ascii="Times New Roman" w:hAnsi="Times New Roman" w:cs="Times New Roman"/>
          <w:i/>
          <w:sz w:val="24"/>
          <w:szCs w:val="24"/>
        </w:rPr>
        <w:t>e UNFCCC and the Kyoto Protocol</w:t>
      </w:r>
      <w:r w:rsidRPr="00D134B3" w:rsidR="0047423A">
        <w:rPr>
          <w:rFonts w:ascii="Times New Roman" w:hAnsi="Times New Roman" w:cs="Times New Roman"/>
          <w:sz w:val="24"/>
          <w:szCs w:val="24"/>
        </w:rPr>
        <w:t xml:space="preserve">. </w:t>
      </w:r>
      <w:r w:rsidRPr="00D134B3">
        <w:rPr>
          <w:rFonts w:ascii="Times New Roman" w:hAnsi="Times New Roman" w:cs="Times New Roman"/>
          <w:sz w:val="24"/>
          <w:szCs w:val="24"/>
        </w:rPr>
        <w:t>Online. Available</w:t>
      </w:r>
      <w:r w:rsidRPr="00D134B3" w:rsidR="00312EE3">
        <w:rPr>
          <w:rFonts w:ascii="Times New Roman" w:hAnsi="Times New Roman" w:cs="Times New Roman"/>
          <w:sz w:val="24"/>
          <w:szCs w:val="24"/>
        </w:rPr>
        <w:t>:</w:t>
      </w:r>
      <w:r w:rsidRPr="00D134B3">
        <w:rPr>
          <w:rFonts w:ascii="Times New Roman" w:hAnsi="Times New Roman" w:cs="Times New Roman"/>
          <w:sz w:val="24"/>
          <w:szCs w:val="24"/>
        </w:rPr>
        <w:t xml:space="preserve"> </w:t>
      </w:r>
      <w:hyperlink w:history="1" r:id="rId12">
        <w:r w:rsidRPr="00D134B3">
          <w:rPr>
            <w:rStyle w:val="Hyperlink"/>
            <w:rFonts w:ascii="Times New Roman" w:hAnsi="Times New Roman" w:cs="Times New Roman"/>
            <w:color w:val="auto"/>
            <w:sz w:val="24"/>
            <w:szCs w:val="24"/>
            <w:u w:val="none"/>
          </w:rPr>
          <w:t>http://nrg4sd.org/sites/default/files/default/files/content/public/29-climatechange/background/general/rough_guide_unfccc_and_kyoto_protocol_09052011.pdf</w:t>
        </w:r>
      </w:hyperlink>
      <w:r w:rsidRPr="00D134B3">
        <w:rPr>
          <w:rFonts w:ascii="Times New Roman" w:hAnsi="Times New Roman" w:cs="Times New Roman"/>
          <w:sz w:val="24"/>
          <w:szCs w:val="24"/>
        </w:rPr>
        <w:t xml:space="preserve"> (accessed 10 June 2014).</w:t>
      </w:r>
    </w:p>
    <w:p w:rsidRPr="00D134B3" w:rsidR="00147F32" w:rsidP="004D5CC9" w:rsidRDefault="00147F32" w14:paraId="417063AC" w14:textId="66A46FBB">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Parikh</w:t>
      </w:r>
      <w:r w:rsidRPr="00D134B3" w:rsidR="00E11DC9">
        <w:rPr>
          <w:rFonts w:ascii="Times New Roman" w:hAnsi="Times New Roman" w:cs="Times New Roman"/>
          <w:sz w:val="24"/>
          <w:szCs w:val="24"/>
        </w:rPr>
        <w:t>,</w:t>
      </w:r>
      <w:r w:rsidRPr="00D134B3" w:rsidR="0047423A">
        <w:rPr>
          <w:rFonts w:ascii="Times New Roman" w:hAnsi="Times New Roman" w:cs="Times New Roman"/>
          <w:sz w:val="24"/>
          <w:szCs w:val="24"/>
        </w:rPr>
        <w:t xml:space="preserve"> J. (undated): </w:t>
      </w:r>
      <w:r w:rsidRPr="00D134B3">
        <w:rPr>
          <w:rFonts w:ascii="Times New Roman" w:hAnsi="Times New Roman" w:cs="Times New Roman"/>
          <w:i/>
          <w:sz w:val="24"/>
          <w:szCs w:val="24"/>
        </w:rPr>
        <w:t>Is Climate Change a Gender Issue?</w:t>
      </w:r>
      <w:r w:rsidRPr="00D134B3">
        <w:rPr>
          <w:rFonts w:ascii="Times New Roman" w:hAnsi="Times New Roman" w:cs="Times New Roman"/>
          <w:sz w:val="24"/>
          <w:szCs w:val="24"/>
        </w:rPr>
        <w:t xml:space="preserve"> UNDP India (Draft). Online. A</w:t>
      </w:r>
      <w:r w:rsidRPr="00D134B3" w:rsidR="00312EE3">
        <w:rPr>
          <w:rFonts w:ascii="Times New Roman" w:hAnsi="Times New Roman" w:cs="Times New Roman"/>
          <w:sz w:val="24"/>
          <w:szCs w:val="24"/>
        </w:rPr>
        <w:t xml:space="preserve">vailable </w:t>
      </w:r>
      <w:hyperlink w:history="1" r:id="rId13">
        <w:r w:rsidRPr="00D134B3">
          <w:rPr>
            <w:rStyle w:val="Hyperlink"/>
            <w:rFonts w:ascii="Times New Roman" w:hAnsi="Times New Roman" w:cs="Times New Roman"/>
            <w:color w:val="auto"/>
            <w:sz w:val="24"/>
            <w:szCs w:val="24"/>
            <w:u w:val="none"/>
          </w:rPr>
          <w:t>http://www.disasterwatch.net/climatechange/gndr_climt07.pdf</w:t>
        </w:r>
      </w:hyperlink>
      <w:r w:rsidRPr="00D134B3">
        <w:rPr>
          <w:rFonts w:ascii="Times New Roman" w:hAnsi="Times New Roman" w:cs="Times New Roman"/>
          <w:sz w:val="24"/>
          <w:szCs w:val="24"/>
        </w:rPr>
        <w:t xml:space="preserve"> (accessed 06 August 2014).</w:t>
      </w:r>
    </w:p>
    <w:p w:rsidRPr="00D134B3" w:rsidR="0067006A" w:rsidP="004D5CC9" w:rsidRDefault="0067006A" w14:paraId="0FAC9813" w14:textId="74F7ACD4">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Rocheleau</w:t>
      </w:r>
      <w:r w:rsidRPr="00D134B3" w:rsidR="00E11DC9">
        <w:rPr>
          <w:rFonts w:ascii="Times New Roman" w:hAnsi="Times New Roman" w:cs="Times New Roman"/>
          <w:sz w:val="24"/>
          <w:szCs w:val="24"/>
        </w:rPr>
        <w:t>,</w:t>
      </w:r>
      <w:r w:rsidRPr="00D134B3">
        <w:rPr>
          <w:rFonts w:ascii="Times New Roman" w:hAnsi="Times New Roman" w:cs="Times New Roman"/>
          <w:sz w:val="24"/>
          <w:szCs w:val="24"/>
        </w:rPr>
        <w:t xml:space="preserve"> D.</w:t>
      </w:r>
      <w:r w:rsidRPr="00D134B3" w:rsidR="00826167">
        <w:rPr>
          <w:rFonts w:ascii="Times New Roman" w:hAnsi="Times New Roman" w:cs="Times New Roman"/>
          <w:sz w:val="24"/>
          <w:szCs w:val="24"/>
        </w:rPr>
        <w:t>,</w:t>
      </w:r>
      <w:r w:rsidRPr="00D134B3">
        <w:rPr>
          <w:rFonts w:ascii="Times New Roman" w:hAnsi="Times New Roman" w:cs="Times New Roman"/>
          <w:sz w:val="24"/>
          <w:szCs w:val="24"/>
        </w:rPr>
        <w:t xml:space="preserve"> Thomas-Slayter</w:t>
      </w:r>
      <w:r w:rsidRPr="00D134B3" w:rsidR="00E11DC9">
        <w:rPr>
          <w:rFonts w:ascii="Times New Roman" w:hAnsi="Times New Roman" w:cs="Times New Roman"/>
          <w:sz w:val="24"/>
          <w:szCs w:val="24"/>
        </w:rPr>
        <w:t>,</w:t>
      </w:r>
      <w:r w:rsidRPr="00D134B3">
        <w:rPr>
          <w:rFonts w:ascii="Times New Roman" w:hAnsi="Times New Roman" w:cs="Times New Roman"/>
          <w:sz w:val="24"/>
          <w:szCs w:val="24"/>
        </w:rPr>
        <w:t xml:space="preserve"> B. and Wangari</w:t>
      </w:r>
      <w:r w:rsidRPr="00D134B3" w:rsidR="00E11DC9">
        <w:rPr>
          <w:rFonts w:ascii="Times New Roman" w:hAnsi="Times New Roman" w:cs="Times New Roman"/>
          <w:sz w:val="24"/>
          <w:szCs w:val="24"/>
        </w:rPr>
        <w:t>,</w:t>
      </w:r>
      <w:r w:rsidRPr="00D134B3" w:rsidR="00826167">
        <w:rPr>
          <w:rFonts w:ascii="Times New Roman" w:hAnsi="Times New Roman" w:cs="Times New Roman"/>
          <w:sz w:val="24"/>
          <w:szCs w:val="24"/>
        </w:rPr>
        <w:t xml:space="preserve"> E. (2006)</w:t>
      </w:r>
      <w:r w:rsidRPr="00D134B3">
        <w:rPr>
          <w:rFonts w:ascii="Times New Roman" w:hAnsi="Times New Roman" w:cs="Times New Roman"/>
          <w:sz w:val="24"/>
          <w:szCs w:val="24"/>
        </w:rPr>
        <w:t xml:space="preserve"> ‘Gender and the Environment: A Feminist Political Ecology Perspective’</w:t>
      </w:r>
      <w:r w:rsidR="006438FD">
        <w:rPr>
          <w:rFonts w:ascii="Times New Roman" w:hAnsi="Times New Roman" w:cs="Times New Roman"/>
          <w:sz w:val="24"/>
          <w:szCs w:val="24"/>
        </w:rPr>
        <w:t xml:space="preserve"> in N. Haenn and R. Wilk (eds</w:t>
      </w:r>
      <w:r w:rsidRPr="00D134B3" w:rsidR="00826167">
        <w:rPr>
          <w:rFonts w:ascii="Times New Roman" w:hAnsi="Times New Roman" w:cs="Times New Roman"/>
          <w:sz w:val="24"/>
          <w:szCs w:val="24"/>
        </w:rPr>
        <w:t>)</w:t>
      </w:r>
      <w:r w:rsidRPr="00D134B3">
        <w:rPr>
          <w:rFonts w:ascii="Times New Roman" w:hAnsi="Times New Roman" w:cs="Times New Roman"/>
          <w:sz w:val="24"/>
          <w:szCs w:val="24"/>
        </w:rPr>
        <w:t xml:space="preserve"> </w:t>
      </w:r>
      <w:r w:rsidRPr="00D134B3">
        <w:rPr>
          <w:rFonts w:ascii="Times New Roman" w:hAnsi="Times New Roman" w:cs="Times New Roman"/>
          <w:i/>
          <w:sz w:val="24"/>
          <w:szCs w:val="24"/>
        </w:rPr>
        <w:t>The Environment in Anthropology: A Reader in Ecology,</w:t>
      </w:r>
      <w:r w:rsidRPr="00D134B3" w:rsidR="00826167">
        <w:rPr>
          <w:rFonts w:ascii="Times New Roman" w:hAnsi="Times New Roman" w:cs="Times New Roman"/>
          <w:i/>
          <w:sz w:val="24"/>
          <w:szCs w:val="24"/>
        </w:rPr>
        <w:t xml:space="preserve"> Culture and Sustainable Living</w:t>
      </w:r>
      <w:r w:rsidRPr="00D134B3" w:rsidR="00826167">
        <w:rPr>
          <w:rFonts w:ascii="Times New Roman" w:hAnsi="Times New Roman" w:cs="Times New Roman"/>
          <w:sz w:val="24"/>
          <w:szCs w:val="24"/>
        </w:rPr>
        <w:t>. New York:</w:t>
      </w:r>
      <w:r w:rsidRPr="00D134B3">
        <w:rPr>
          <w:rFonts w:ascii="Times New Roman" w:hAnsi="Times New Roman" w:cs="Times New Roman"/>
          <w:sz w:val="24"/>
          <w:szCs w:val="24"/>
        </w:rPr>
        <w:t xml:space="preserve"> New York University Press</w:t>
      </w:r>
      <w:r w:rsidRPr="00D134B3" w:rsidR="008E5173">
        <w:rPr>
          <w:rFonts w:ascii="Times New Roman" w:hAnsi="Times New Roman" w:cs="Times New Roman"/>
          <w:sz w:val="24"/>
          <w:szCs w:val="24"/>
        </w:rPr>
        <w:t>, 27-33</w:t>
      </w:r>
      <w:r w:rsidRPr="00D134B3">
        <w:rPr>
          <w:rFonts w:ascii="Times New Roman" w:hAnsi="Times New Roman" w:cs="Times New Roman"/>
          <w:sz w:val="24"/>
          <w:szCs w:val="24"/>
        </w:rPr>
        <w:t>.</w:t>
      </w:r>
    </w:p>
    <w:p w:rsidRPr="00D134B3" w:rsidR="00344C4F" w:rsidP="004D5CC9" w:rsidRDefault="00344C4F" w14:paraId="6B52DB87" w14:textId="33534B3C">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Sandilands</w:t>
      </w:r>
      <w:r w:rsidRPr="00D134B3" w:rsidR="00E11DC9">
        <w:rPr>
          <w:rFonts w:ascii="Times New Roman" w:hAnsi="Times New Roman" w:cs="Times New Roman"/>
          <w:sz w:val="24"/>
          <w:szCs w:val="24"/>
        </w:rPr>
        <w:t>,</w:t>
      </w:r>
      <w:r w:rsidRPr="00D134B3">
        <w:rPr>
          <w:rFonts w:ascii="Times New Roman" w:hAnsi="Times New Roman" w:cs="Times New Roman"/>
          <w:sz w:val="24"/>
          <w:szCs w:val="24"/>
        </w:rPr>
        <w:t xml:space="preserve"> C. (1999) </w:t>
      </w:r>
      <w:r w:rsidRPr="00D134B3">
        <w:rPr>
          <w:rFonts w:ascii="Times New Roman" w:hAnsi="Times New Roman" w:cs="Times New Roman"/>
          <w:i/>
          <w:sz w:val="24"/>
          <w:szCs w:val="24"/>
        </w:rPr>
        <w:t>The Good-Natured Feminist: Ecofeminism and the Quest for Democracy</w:t>
      </w:r>
      <w:r w:rsidRPr="00D134B3" w:rsidR="00826167">
        <w:rPr>
          <w:rFonts w:ascii="Times New Roman" w:hAnsi="Times New Roman" w:cs="Times New Roman"/>
          <w:i/>
          <w:sz w:val="24"/>
          <w:szCs w:val="24"/>
        </w:rPr>
        <w:t>.</w:t>
      </w:r>
      <w:r w:rsidRPr="00D134B3">
        <w:rPr>
          <w:rFonts w:ascii="Times New Roman" w:hAnsi="Times New Roman" w:cs="Times New Roman"/>
          <w:i/>
          <w:sz w:val="24"/>
          <w:szCs w:val="24"/>
        </w:rPr>
        <w:t xml:space="preserve"> </w:t>
      </w:r>
      <w:r w:rsidR="006438FD">
        <w:rPr>
          <w:rFonts w:ascii="Times New Roman" w:hAnsi="Times New Roman" w:cs="Times New Roman"/>
          <w:sz w:val="24"/>
          <w:szCs w:val="24"/>
        </w:rPr>
        <w:t>Minneapolis:</w:t>
      </w:r>
      <w:r w:rsidRPr="00D134B3">
        <w:rPr>
          <w:rFonts w:ascii="Times New Roman" w:hAnsi="Times New Roman" w:cs="Times New Roman"/>
          <w:sz w:val="24"/>
          <w:szCs w:val="24"/>
        </w:rPr>
        <w:t xml:space="preserve"> University of Minnesota Press.</w:t>
      </w:r>
    </w:p>
    <w:p w:rsidRPr="00D134B3" w:rsidR="0039406D" w:rsidP="004D5CC9" w:rsidRDefault="0039406D" w14:paraId="64BCC6F2" w14:textId="2FDBF4E5">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Sebastian</w:t>
      </w:r>
      <w:r w:rsidRPr="00D134B3" w:rsidR="00E11DC9">
        <w:rPr>
          <w:rFonts w:ascii="Times New Roman" w:hAnsi="Times New Roman" w:cs="Times New Roman"/>
          <w:sz w:val="24"/>
          <w:szCs w:val="24"/>
        </w:rPr>
        <w:t>,</w:t>
      </w:r>
      <w:r w:rsidRPr="00D134B3" w:rsidR="00343AEC">
        <w:rPr>
          <w:rFonts w:ascii="Times New Roman" w:hAnsi="Times New Roman" w:cs="Times New Roman"/>
          <w:sz w:val="24"/>
          <w:szCs w:val="24"/>
        </w:rPr>
        <w:t xml:space="preserve"> J.</w:t>
      </w:r>
      <w:r w:rsidRPr="00D134B3">
        <w:rPr>
          <w:rFonts w:ascii="Times New Roman" w:hAnsi="Times New Roman" w:cs="Times New Roman"/>
          <w:sz w:val="24"/>
          <w:szCs w:val="24"/>
        </w:rPr>
        <w:t xml:space="preserve"> and Ceplis</w:t>
      </w:r>
      <w:r w:rsidRPr="00D134B3" w:rsidR="00E11DC9">
        <w:rPr>
          <w:rFonts w:ascii="Times New Roman" w:hAnsi="Times New Roman" w:cs="Times New Roman"/>
          <w:sz w:val="24"/>
          <w:szCs w:val="24"/>
        </w:rPr>
        <w:t>,</w:t>
      </w:r>
      <w:r w:rsidRPr="00D134B3" w:rsidR="00343AEC">
        <w:rPr>
          <w:rFonts w:ascii="Times New Roman" w:hAnsi="Times New Roman" w:cs="Times New Roman"/>
          <w:sz w:val="24"/>
          <w:szCs w:val="24"/>
        </w:rPr>
        <w:t xml:space="preserve"> D.</w:t>
      </w:r>
      <w:r w:rsidRPr="00D134B3">
        <w:rPr>
          <w:rFonts w:ascii="Times New Roman" w:hAnsi="Times New Roman" w:cs="Times New Roman"/>
          <w:sz w:val="24"/>
          <w:szCs w:val="24"/>
        </w:rPr>
        <w:t xml:space="preserve"> (CARES)</w:t>
      </w:r>
      <w:r w:rsidRPr="00D134B3" w:rsidR="0067006A">
        <w:rPr>
          <w:rFonts w:ascii="Times New Roman" w:hAnsi="Times New Roman" w:cs="Times New Roman"/>
          <w:sz w:val="24"/>
          <w:szCs w:val="24"/>
        </w:rPr>
        <w:t xml:space="preserve"> </w:t>
      </w:r>
      <w:r w:rsidRPr="00D134B3" w:rsidR="00343AEC">
        <w:rPr>
          <w:rFonts w:ascii="Times New Roman" w:hAnsi="Times New Roman" w:cs="Times New Roman"/>
          <w:sz w:val="24"/>
          <w:szCs w:val="24"/>
        </w:rPr>
        <w:t>(2010</w:t>
      </w:r>
      <w:r w:rsidRPr="00D134B3" w:rsidR="0067006A">
        <w:rPr>
          <w:rFonts w:ascii="Times New Roman" w:hAnsi="Times New Roman" w:cs="Times New Roman"/>
          <w:sz w:val="24"/>
          <w:szCs w:val="24"/>
        </w:rPr>
        <w:t>)</w:t>
      </w:r>
      <w:r w:rsidRPr="00D134B3" w:rsidR="00826167">
        <w:rPr>
          <w:rFonts w:ascii="Times New Roman" w:hAnsi="Times New Roman" w:cs="Times New Roman"/>
          <w:sz w:val="24"/>
          <w:szCs w:val="24"/>
        </w:rPr>
        <w:t xml:space="preserve"> </w:t>
      </w:r>
      <w:r w:rsidRPr="00D134B3">
        <w:rPr>
          <w:rFonts w:ascii="Times New Roman" w:hAnsi="Times New Roman" w:cs="Times New Roman"/>
          <w:i/>
          <w:sz w:val="24"/>
          <w:szCs w:val="24"/>
        </w:rPr>
        <w:t>Perspective on Gend</w:t>
      </w:r>
      <w:r w:rsidRPr="00D134B3" w:rsidR="00826167">
        <w:rPr>
          <w:rFonts w:ascii="Times New Roman" w:hAnsi="Times New Roman" w:cs="Times New Roman"/>
          <w:i/>
          <w:sz w:val="24"/>
          <w:szCs w:val="24"/>
        </w:rPr>
        <w:t>er and Climate Change at Cancun</w:t>
      </w:r>
      <w:r w:rsidRPr="00D134B3">
        <w:rPr>
          <w:rFonts w:ascii="Times New Roman" w:hAnsi="Times New Roman" w:cs="Times New Roman"/>
          <w:sz w:val="24"/>
          <w:szCs w:val="24"/>
        </w:rPr>
        <w:t>. Online. Available</w:t>
      </w:r>
      <w:r w:rsidRPr="00D134B3" w:rsidR="00312EE3">
        <w:rPr>
          <w:rFonts w:ascii="Times New Roman" w:hAnsi="Times New Roman" w:cs="Times New Roman"/>
          <w:sz w:val="24"/>
          <w:szCs w:val="24"/>
        </w:rPr>
        <w:t>:</w:t>
      </w:r>
      <w:r w:rsidRPr="00D134B3" w:rsidR="00826167">
        <w:rPr>
          <w:rFonts w:ascii="Times New Roman" w:hAnsi="Times New Roman" w:cs="Times New Roman"/>
          <w:sz w:val="24"/>
          <w:szCs w:val="24"/>
        </w:rPr>
        <w:t xml:space="preserve"> </w:t>
      </w:r>
      <w:hyperlink w:history="1" r:id="rId14">
        <w:r w:rsidRPr="00D134B3">
          <w:rPr>
            <w:rStyle w:val="Hyperlink"/>
            <w:rFonts w:ascii="Times New Roman" w:hAnsi="Times New Roman" w:cs="Times New Roman"/>
            <w:color w:val="auto"/>
            <w:sz w:val="24"/>
            <w:szCs w:val="24"/>
            <w:u w:val="none"/>
          </w:rPr>
          <w:t>http://www.aic.ca/gender/pdf/Gender_and_Climate_Cancun.pdf</w:t>
        </w:r>
      </w:hyperlink>
      <w:r w:rsidRPr="00D134B3">
        <w:rPr>
          <w:rFonts w:ascii="Times New Roman" w:hAnsi="Times New Roman" w:cs="Times New Roman"/>
          <w:sz w:val="24"/>
          <w:szCs w:val="24"/>
        </w:rPr>
        <w:t xml:space="preserve"> (accessed 1</w:t>
      </w:r>
      <w:r w:rsidRPr="00D134B3" w:rsidR="0067006A">
        <w:rPr>
          <w:rFonts w:ascii="Times New Roman" w:hAnsi="Times New Roman" w:cs="Times New Roman"/>
          <w:sz w:val="24"/>
          <w:szCs w:val="24"/>
        </w:rPr>
        <w:t>0</w:t>
      </w:r>
      <w:r w:rsidRPr="00D134B3">
        <w:rPr>
          <w:rFonts w:ascii="Times New Roman" w:hAnsi="Times New Roman" w:cs="Times New Roman"/>
          <w:sz w:val="24"/>
          <w:szCs w:val="24"/>
        </w:rPr>
        <w:t xml:space="preserve"> June 2014).</w:t>
      </w:r>
    </w:p>
    <w:p w:rsidRPr="00D134B3" w:rsidR="00216728" w:rsidP="004D5CC9" w:rsidRDefault="00C774BB" w14:paraId="39292A53" w14:textId="6B3AA177">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lastRenderedPageBreak/>
        <w:t>Shiva</w:t>
      </w:r>
      <w:r w:rsidRPr="00D134B3" w:rsidR="00E11DC9">
        <w:rPr>
          <w:rFonts w:ascii="Times New Roman" w:hAnsi="Times New Roman" w:cs="Times New Roman"/>
          <w:sz w:val="24"/>
          <w:szCs w:val="24"/>
        </w:rPr>
        <w:t>,</w:t>
      </w:r>
      <w:r w:rsidRPr="00D134B3">
        <w:rPr>
          <w:rFonts w:ascii="Times New Roman" w:hAnsi="Times New Roman" w:cs="Times New Roman"/>
          <w:sz w:val="24"/>
          <w:szCs w:val="24"/>
        </w:rPr>
        <w:t xml:space="preserve"> </w:t>
      </w:r>
      <w:r w:rsidRPr="00D134B3" w:rsidR="002D1C94">
        <w:rPr>
          <w:rFonts w:ascii="Times New Roman" w:hAnsi="Times New Roman" w:cs="Times New Roman"/>
          <w:sz w:val="24"/>
          <w:szCs w:val="24"/>
        </w:rPr>
        <w:t>V.</w:t>
      </w:r>
      <w:r w:rsidRPr="00D134B3" w:rsidR="00EF1373">
        <w:rPr>
          <w:rFonts w:ascii="Times New Roman" w:hAnsi="Times New Roman" w:cs="Times New Roman"/>
          <w:sz w:val="24"/>
          <w:szCs w:val="24"/>
        </w:rPr>
        <w:t xml:space="preserve"> </w:t>
      </w:r>
      <w:r w:rsidRPr="00D134B3" w:rsidR="002D1C94">
        <w:rPr>
          <w:rFonts w:ascii="Times New Roman" w:hAnsi="Times New Roman" w:cs="Times New Roman"/>
          <w:sz w:val="24"/>
          <w:szCs w:val="24"/>
        </w:rPr>
        <w:t xml:space="preserve">(1993) ‘The </w:t>
      </w:r>
      <w:r w:rsidR="006438FD">
        <w:rPr>
          <w:rFonts w:ascii="Times New Roman" w:hAnsi="Times New Roman" w:cs="Times New Roman"/>
          <w:sz w:val="24"/>
          <w:szCs w:val="24"/>
        </w:rPr>
        <w:t>impoverishment of the environment: Women and c</w:t>
      </w:r>
      <w:r w:rsidRPr="00D134B3" w:rsidR="002D1C94">
        <w:rPr>
          <w:rFonts w:ascii="Times New Roman" w:hAnsi="Times New Roman" w:cs="Times New Roman"/>
          <w:sz w:val="24"/>
          <w:szCs w:val="24"/>
        </w:rPr>
        <w:t>hildren last</w:t>
      </w:r>
      <w:r w:rsidRPr="00D134B3" w:rsidR="009B0EDA">
        <w:rPr>
          <w:rFonts w:ascii="Times New Roman" w:hAnsi="Times New Roman" w:cs="Times New Roman"/>
          <w:sz w:val="24"/>
          <w:szCs w:val="24"/>
        </w:rPr>
        <w:t>’</w:t>
      </w:r>
      <w:r w:rsidRPr="00D134B3" w:rsidR="002D1C94">
        <w:rPr>
          <w:rFonts w:ascii="Times New Roman" w:hAnsi="Times New Roman" w:cs="Times New Roman"/>
          <w:sz w:val="24"/>
          <w:szCs w:val="24"/>
        </w:rPr>
        <w:t xml:space="preserve"> in M</w:t>
      </w:r>
      <w:r w:rsidRPr="00D134B3" w:rsidR="009B0EDA">
        <w:rPr>
          <w:rFonts w:ascii="Times New Roman" w:hAnsi="Times New Roman" w:cs="Times New Roman"/>
          <w:sz w:val="24"/>
          <w:szCs w:val="24"/>
        </w:rPr>
        <w:t>.</w:t>
      </w:r>
      <w:r w:rsidRPr="00D134B3" w:rsidR="002D1C94">
        <w:rPr>
          <w:rFonts w:ascii="Times New Roman" w:hAnsi="Times New Roman" w:cs="Times New Roman"/>
          <w:sz w:val="24"/>
          <w:szCs w:val="24"/>
        </w:rPr>
        <w:t xml:space="preserve"> Mies and V. Shiva </w:t>
      </w:r>
      <w:r w:rsidR="006438FD">
        <w:rPr>
          <w:rFonts w:ascii="Times New Roman" w:hAnsi="Times New Roman" w:cs="Times New Roman"/>
          <w:sz w:val="24"/>
          <w:szCs w:val="24"/>
        </w:rPr>
        <w:t>(eds</w:t>
      </w:r>
      <w:r w:rsidRPr="00D134B3" w:rsidR="009B0EDA">
        <w:rPr>
          <w:rFonts w:ascii="Times New Roman" w:hAnsi="Times New Roman" w:cs="Times New Roman"/>
          <w:sz w:val="24"/>
          <w:szCs w:val="24"/>
        </w:rPr>
        <w:t xml:space="preserve">) </w:t>
      </w:r>
      <w:r w:rsidRPr="00D134B3" w:rsidR="002D1C94">
        <w:rPr>
          <w:rFonts w:ascii="Times New Roman" w:hAnsi="Times New Roman" w:cs="Times New Roman"/>
          <w:i/>
          <w:sz w:val="24"/>
          <w:szCs w:val="24"/>
        </w:rPr>
        <w:t>Ecofeminism</w:t>
      </w:r>
      <w:r w:rsidRPr="00D134B3" w:rsidR="009B0EDA">
        <w:rPr>
          <w:rFonts w:ascii="Times New Roman" w:hAnsi="Times New Roman" w:cs="Times New Roman"/>
          <w:i/>
          <w:sz w:val="24"/>
          <w:szCs w:val="24"/>
        </w:rPr>
        <w:t>.</w:t>
      </w:r>
      <w:r w:rsidRPr="00D134B3" w:rsidR="002D1C94">
        <w:rPr>
          <w:rFonts w:ascii="Times New Roman" w:hAnsi="Times New Roman" w:cs="Times New Roman"/>
          <w:i/>
          <w:sz w:val="24"/>
          <w:szCs w:val="24"/>
        </w:rPr>
        <w:t xml:space="preserve"> </w:t>
      </w:r>
      <w:r w:rsidRPr="00D134B3" w:rsidR="009B0EDA">
        <w:rPr>
          <w:rFonts w:ascii="Times New Roman" w:hAnsi="Times New Roman" w:cs="Times New Roman"/>
          <w:sz w:val="24"/>
          <w:szCs w:val="24"/>
        </w:rPr>
        <w:t>London:</w:t>
      </w:r>
      <w:r w:rsidRPr="00D134B3" w:rsidR="002D1C94">
        <w:rPr>
          <w:rFonts w:ascii="Times New Roman" w:hAnsi="Times New Roman" w:cs="Times New Roman"/>
          <w:sz w:val="24"/>
          <w:szCs w:val="24"/>
        </w:rPr>
        <w:t xml:space="preserve"> Zed Books.</w:t>
      </w:r>
    </w:p>
    <w:p w:rsidRPr="00D134B3" w:rsidR="00CD090B" w:rsidP="004D5CC9" w:rsidRDefault="00CD090B" w14:paraId="7B498804" w14:textId="77777777">
      <w:pPr>
        <w:pStyle w:val="FootnoteText"/>
        <w:spacing w:line="480" w:lineRule="auto"/>
        <w:ind w:left="720" w:hanging="720"/>
        <w:rPr>
          <w:rFonts w:ascii="Times New Roman" w:hAnsi="Times New Roman" w:cs="Times New Roman"/>
          <w:sz w:val="24"/>
          <w:szCs w:val="24"/>
        </w:rPr>
      </w:pPr>
      <w:r w:rsidRPr="00D134B3">
        <w:rPr>
          <w:rFonts w:ascii="Times New Roman" w:hAnsi="Times New Roman" w:cs="Times New Roman"/>
          <w:sz w:val="24"/>
          <w:szCs w:val="24"/>
        </w:rPr>
        <w:t xml:space="preserve">UN </w:t>
      </w:r>
      <w:r w:rsidRPr="00D134B3" w:rsidR="002F70F2">
        <w:rPr>
          <w:rFonts w:ascii="Times New Roman" w:hAnsi="Times New Roman" w:cs="Times New Roman"/>
          <w:sz w:val="24"/>
          <w:szCs w:val="24"/>
        </w:rPr>
        <w:t>(</w:t>
      </w:r>
      <w:r w:rsidRPr="00D134B3">
        <w:rPr>
          <w:rFonts w:ascii="Times New Roman" w:hAnsi="Times New Roman" w:cs="Times New Roman"/>
          <w:sz w:val="24"/>
          <w:szCs w:val="24"/>
        </w:rPr>
        <w:t>1992a</w:t>
      </w:r>
      <w:r w:rsidRPr="00D134B3" w:rsidR="002F70F2">
        <w:rPr>
          <w:rFonts w:ascii="Times New Roman" w:hAnsi="Times New Roman" w:cs="Times New Roman"/>
          <w:sz w:val="24"/>
          <w:szCs w:val="24"/>
        </w:rPr>
        <w:t xml:space="preserve">) </w:t>
      </w:r>
      <w:r w:rsidRPr="00D134B3" w:rsidR="002F70F2">
        <w:rPr>
          <w:rFonts w:ascii="Times New Roman" w:hAnsi="Times New Roman" w:cs="Times New Roman"/>
          <w:i/>
          <w:sz w:val="24"/>
          <w:szCs w:val="24"/>
        </w:rPr>
        <w:t>Rio Declaration on Environment and Development</w:t>
      </w:r>
      <w:r w:rsidRPr="00D134B3" w:rsidR="00AC1F6C">
        <w:rPr>
          <w:rFonts w:ascii="Times New Roman" w:hAnsi="Times New Roman" w:cs="Times New Roman"/>
          <w:sz w:val="24"/>
          <w:szCs w:val="24"/>
        </w:rPr>
        <w:t>.</w:t>
      </w:r>
      <w:r w:rsidRPr="00D134B3" w:rsidR="002F70F2">
        <w:rPr>
          <w:rFonts w:ascii="Times New Roman" w:hAnsi="Times New Roman" w:cs="Times New Roman"/>
          <w:sz w:val="24"/>
          <w:szCs w:val="24"/>
        </w:rPr>
        <w:t xml:space="preserve"> </w:t>
      </w:r>
      <w:r w:rsidRPr="00D134B3" w:rsidR="00AC1F6C">
        <w:rPr>
          <w:rFonts w:ascii="Times New Roman" w:hAnsi="Times New Roman" w:cs="Times New Roman"/>
          <w:sz w:val="24"/>
          <w:szCs w:val="24"/>
        </w:rPr>
        <w:t>Online. Available</w:t>
      </w:r>
      <w:r w:rsidRPr="00D134B3" w:rsidR="00312EE3">
        <w:rPr>
          <w:rFonts w:ascii="Times New Roman" w:hAnsi="Times New Roman" w:cs="Times New Roman"/>
          <w:sz w:val="24"/>
          <w:szCs w:val="24"/>
        </w:rPr>
        <w:t>:</w:t>
      </w:r>
      <w:r w:rsidRPr="00D134B3" w:rsidR="006B3FEB">
        <w:rPr>
          <w:rFonts w:ascii="Times New Roman" w:hAnsi="Times New Roman" w:cs="Times New Roman"/>
          <w:sz w:val="24"/>
          <w:szCs w:val="24"/>
        </w:rPr>
        <w:t xml:space="preserve"> </w:t>
      </w:r>
      <w:r w:rsidRPr="00D134B3" w:rsidR="002F70F2">
        <w:rPr>
          <w:rFonts w:ascii="Times New Roman" w:hAnsi="Times New Roman" w:cs="Times New Roman"/>
          <w:sz w:val="24"/>
          <w:szCs w:val="24"/>
        </w:rPr>
        <w:t>http://www.unep.org/Documents.Multilingual/Default.asp?documentid=78&amp;articleid=1163 (accessed 10 June 2014).</w:t>
      </w:r>
      <w:r w:rsidRPr="00D134B3">
        <w:rPr>
          <w:rFonts w:ascii="Times New Roman" w:hAnsi="Times New Roman" w:cs="Times New Roman"/>
          <w:sz w:val="24"/>
          <w:szCs w:val="24"/>
        </w:rPr>
        <w:t xml:space="preserve"> </w:t>
      </w:r>
    </w:p>
    <w:p w:rsidRPr="00D134B3" w:rsidR="00CD090B" w:rsidP="004D5CC9" w:rsidRDefault="008E30CE" w14:paraId="4EF407CD" w14:textId="44571FB0">
      <w:pPr>
        <w:spacing w:line="480" w:lineRule="auto"/>
        <w:ind w:left="720" w:hanging="720"/>
        <w:rPr>
          <w:sz w:val="24"/>
          <w:szCs w:val="24"/>
        </w:rPr>
      </w:pPr>
      <w:r w:rsidRPr="00D134B3">
        <w:rPr>
          <w:sz w:val="24"/>
          <w:szCs w:val="24"/>
        </w:rPr>
        <w:t>______</w:t>
      </w:r>
      <w:r w:rsidRPr="00D134B3" w:rsidR="002F70F2">
        <w:rPr>
          <w:sz w:val="24"/>
          <w:szCs w:val="24"/>
        </w:rPr>
        <w:t>(</w:t>
      </w:r>
      <w:r w:rsidRPr="00D134B3" w:rsidR="00CD090B">
        <w:rPr>
          <w:sz w:val="24"/>
          <w:szCs w:val="24"/>
        </w:rPr>
        <w:t>1992b</w:t>
      </w:r>
      <w:r w:rsidRPr="00D134B3" w:rsidR="002F70F2">
        <w:rPr>
          <w:sz w:val="24"/>
          <w:szCs w:val="24"/>
        </w:rPr>
        <w:t>)</w:t>
      </w:r>
      <w:r w:rsidRPr="00D134B3" w:rsidR="00CD090B">
        <w:rPr>
          <w:sz w:val="24"/>
          <w:szCs w:val="24"/>
        </w:rPr>
        <w:t xml:space="preserve"> </w:t>
      </w:r>
      <w:r w:rsidRPr="00D134B3" w:rsidR="00CD090B">
        <w:rPr>
          <w:i/>
          <w:sz w:val="24"/>
          <w:szCs w:val="24"/>
        </w:rPr>
        <w:t>Earth Summit: Agenda 21: The United Nations Programme of Action from Rio</w:t>
      </w:r>
      <w:r w:rsidRPr="00D134B3" w:rsidR="00AC1F6C">
        <w:rPr>
          <w:sz w:val="24"/>
          <w:szCs w:val="24"/>
        </w:rPr>
        <w:t>. Online. Available</w:t>
      </w:r>
      <w:r w:rsidRPr="00D134B3" w:rsidR="00312EE3">
        <w:rPr>
          <w:sz w:val="24"/>
          <w:szCs w:val="24"/>
        </w:rPr>
        <w:t>:</w:t>
      </w:r>
      <w:r w:rsidRPr="00D134B3" w:rsidR="00CD090B">
        <w:rPr>
          <w:sz w:val="24"/>
          <w:szCs w:val="24"/>
        </w:rPr>
        <w:t xml:space="preserve"> </w:t>
      </w:r>
      <w:hyperlink w:history="1" r:id="rId15">
        <w:r w:rsidRPr="00D134B3" w:rsidR="00CD090B">
          <w:rPr>
            <w:rStyle w:val="Hyperlink"/>
            <w:color w:val="auto"/>
            <w:sz w:val="24"/>
            <w:szCs w:val="24"/>
            <w:u w:val="none"/>
          </w:rPr>
          <w:t>http://www.un.org/esa/dsd/agenda21/res_agenda21_00.shtml</w:t>
        </w:r>
      </w:hyperlink>
      <w:r w:rsidRPr="00D134B3" w:rsidR="00CD090B">
        <w:rPr>
          <w:sz w:val="24"/>
          <w:szCs w:val="24"/>
        </w:rPr>
        <w:t xml:space="preserve"> (accessed 10 June 2014)</w:t>
      </w:r>
      <w:r w:rsidRPr="00D134B3" w:rsidR="002F70F2">
        <w:rPr>
          <w:sz w:val="24"/>
          <w:szCs w:val="24"/>
        </w:rPr>
        <w:t>.</w:t>
      </w:r>
    </w:p>
    <w:p w:rsidRPr="00D134B3" w:rsidR="00CD090B" w:rsidP="004D5CC9" w:rsidRDefault="008E30CE" w14:paraId="02DC112D" w14:textId="7D321439">
      <w:pPr>
        <w:spacing w:line="480" w:lineRule="auto"/>
        <w:ind w:left="720" w:hanging="720"/>
        <w:rPr>
          <w:rStyle w:val="Hyperlink"/>
          <w:color w:val="auto"/>
          <w:sz w:val="24"/>
          <w:szCs w:val="24"/>
          <w:u w:val="none"/>
        </w:rPr>
      </w:pPr>
      <w:r w:rsidRPr="00D134B3">
        <w:rPr>
          <w:sz w:val="24"/>
          <w:szCs w:val="24"/>
        </w:rPr>
        <w:t>______</w:t>
      </w:r>
      <w:r w:rsidRPr="00D134B3" w:rsidR="002F70F2">
        <w:rPr>
          <w:sz w:val="24"/>
          <w:szCs w:val="24"/>
        </w:rPr>
        <w:t>(</w:t>
      </w:r>
      <w:r w:rsidRPr="00D134B3" w:rsidR="00CD090B">
        <w:rPr>
          <w:sz w:val="24"/>
          <w:szCs w:val="24"/>
        </w:rPr>
        <w:t>1992c</w:t>
      </w:r>
      <w:r w:rsidRPr="00D134B3" w:rsidR="002F70F2">
        <w:rPr>
          <w:sz w:val="24"/>
          <w:szCs w:val="24"/>
        </w:rPr>
        <w:t>)</w:t>
      </w:r>
      <w:r w:rsidRPr="00D134B3" w:rsidR="00CD090B">
        <w:rPr>
          <w:sz w:val="24"/>
          <w:szCs w:val="24"/>
        </w:rPr>
        <w:t xml:space="preserve"> </w:t>
      </w:r>
      <w:r w:rsidRPr="00D134B3" w:rsidR="00CD090B">
        <w:rPr>
          <w:i/>
          <w:sz w:val="24"/>
          <w:szCs w:val="24"/>
        </w:rPr>
        <w:t>Framework Convention on Climate Change (FCCC)</w:t>
      </w:r>
      <w:r w:rsidRPr="00D134B3" w:rsidR="00AC1F6C">
        <w:rPr>
          <w:sz w:val="24"/>
          <w:szCs w:val="24"/>
        </w:rPr>
        <w:t>.</w:t>
      </w:r>
      <w:r w:rsidRPr="00D134B3" w:rsidR="00CD090B">
        <w:rPr>
          <w:sz w:val="24"/>
          <w:szCs w:val="24"/>
        </w:rPr>
        <w:t xml:space="preserve"> </w:t>
      </w:r>
      <w:r w:rsidRPr="00D134B3" w:rsidR="00AC1F6C">
        <w:rPr>
          <w:sz w:val="24"/>
          <w:szCs w:val="24"/>
        </w:rPr>
        <w:t>Online. Available</w:t>
      </w:r>
      <w:r w:rsidRPr="00D134B3" w:rsidR="00312EE3">
        <w:rPr>
          <w:sz w:val="24"/>
          <w:szCs w:val="24"/>
        </w:rPr>
        <w:t>:</w:t>
      </w:r>
      <w:r w:rsidRPr="00D134B3" w:rsidR="00CD090B">
        <w:rPr>
          <w:sz w:val="24"/>
          <w:szCs w:val="24"/>
        </w:rPr>
        <w:t xml:space="preserve"> </w:t>
      </w:r>
      <w:hyperlink w:history="1" r:id="rId16">
        <w:r w:rsidRPr="00D134B3" w:rsidR="00CD090B">
          <w:rPr>
            <w:rStyle w:val="Hyperlink"/>
            <w:color w:val="auto"/>
            <w:sz w:val="24"/>
            <w:szCs w:val="24"/>
            <w:u w:val="none"/>
          </w:rPr>
          <w:t>http://unfccc.int/resource/docs/convkp/conveng.pdf</w:t>
        </w:r>
      </w:hyperlink>
      <w:r w:rsidRPr="00D134B3" w:rsidR="00CD090B">
        <w:rPr>
          <w:rStyle w:val="Hyperlink"/>
          <w:color w:val="auto"/>
          <w:sz w:val="24"/>
          <w:szCs w:val="24"/>
          <w:u w:val="none"/>
        </w:rPr>
        <w:t xml:space="preserve"> (accessed 10 June 2014)</w:t>
      </w:r>
      <w:r w:rsidRPr="00D134B3" w:rsidR="002F70F2">
        <w:rPr>
          <w:rStyle w:val="Hyperlink"/>
          <w:color w:val="auto"/>
          <w:sz w:val="24"/>
          <w:szCs w:val="24"/>
          <w:u w:val="none"/>
        </w:rPr>
        <w:t>.</w:t>
      </w:r>
    </w:p>
    <w:p w:rsidRPr="00D134B3" w:rsidR="00CD0BAD" w:rsidP="004D5CC9" w:rsidRDefault="008E30CE" w14:paraId="4F8BACAF" w14:textId="72EB244A">
      <w:pPr>
        <w:spacing w:line="480" w:lineRule="auto"/>
        <w:ind w:left="720" w:hanging="720"/>
        <w:rPr>
          <w:rFonts w:eastAsiaTheme="minorHAnsi"/>
          <w:sz w:val="24"/>
          <w:szCs w:val="24"/>
        </w:rPr>
      </w:pPr>
      <w:r w:rsidRPr="00D134B3">
        <w:rPr>
          <w:rStyle w:val="Hyperlink"/>
          <w:color w:val="auto"/>
          <w:sz w:val="24"/>
          <w:szCs w:val="24"/>
          <w:u w:val="none"/>
        </w:rPr>
        <w:t>______</w:t>
      </w:r>
      <w:r w:rsidRPr="00D134B3" w:rsidR="00CD0BAD">
        <w:rPr>
          <w:rStyle w:val="Hyperlink"/>
          <w:color w:val="auto"/>
          <w:sz w:val="24"/>
          <w:szCs w:val="24"/>
          <w:u w:val="none"/>
        </w:rPr>
        <w:t>(1995)</w:t>
      </w:r>
      <w:r w:rsidRPr="00D134B3" w:rsidR="0067332D">
        <w:rPr>
          <w:rStyle w:val="Hyperlink"/>
          <w:color w:val="auto"/>
          <w:sz w:val="24"/>
          <w:szCs w:val="24"/>
          <w:u w:val="none"/>
        </w:rPr>
        <w:t xml:space="preserve"> </w:t>
      </w:r>
      <w:r w:rsidRPr="00D134B3" w:rsidR="00CD0BAD">
        <w:rPr>
          <w:rFonts w:eastAsiaTheme="minorHAnsi"/>
          <w:i/>
          <w:sz w:val="24"/>
          <w:szCs w:val="24"/>
        </w:rPr>
        <w:t>Beijing Declaration and Platform for Action</w:t>
      </w:r>
      <w:r w:rsidRPr="00D134B3" w:rsidR="00CD0BAD">
        <w:rPr>
          <w:rFonts w:eastAsiaTheme="minorHAnsi"/>
          <w:sz w:val="24"/>
          <w:szCs w:val="24"/>
        </w:rPr>
        <w:t>. Online. A</w:t>
      </w:r>
      <w:r w:rsidRPr="00D134B3" w:rsidR="005C57AC">
        <w:rPr>
          <w:rFonts w:eastAsiaTheme="minorHAnsi"/>
          <w:sz w:val="24"/>
          <w:szCs w:val="24"/>
        </w:rPr>
        <w:t>vailable:</w:t>
      </w:r>
      <w:r w:rsidRPr="00D134B3" w:rsidR="00CD0BAD">
        <w:rPr>
          <w:rFonts w:eastAsiaTheme="minorHAnsi"/>
          <w:sz w:val="24"/>
          <w:szCs w:val="24"/>
        </w:rPr>
        <w:t xml:space="preserve"> http://www.un.org/womenwatch/daw/beijing/pdf/BDPfA%20E.pdf</w:t>
      </w:r>
      <w:r w:rsidRPr="00D134B3" w:rsidR="005C57AC">
        <w:rPr>
          <w:rFonts w:eastAsiaTheme="minorHAnsi"/>
          <w:sz w:val="24"/>
          <w:szCs w:val="24"/>
        </w:rPr>
        <w:t xml:space="preserve"> </w:t>
      </w:r>
      <w:r w:rsidRPr="00D134B3" w:rsidR="00CD0BAD">
        <w:rPr>
          <w:rFonts w:eastAsiaTheme="minorHAnsi"/>
          <w:sz w:val="24"/>
          <w:szCs w:val="24"/>
        </w:rPr>
        <w:t>(accessed 10 June 2014)</w:t>
      </w:r>
      <w:r w:rsidRPr="00D134B3" w:rsidR="00D51C39">
        <w:rPr>
          <w:rFonts w:eastAsiaTheme="minorHAnsi"/>
          <w:sz w:val="24"/>
          <w:szCs w:val="24"/>
        </w:rPr>
        <w:t>.</w:t>
      </w:r>
    </w:p>
    <w:p w:rsidRPr="00D134B3" w:rsidR="002B6CF4" w:rsidP="004D5CC9" w:rsidRDefault="002B6CF4" w14:paraId="3C6C9E67" w14:textId="5C63EC0A">
      <w:pPr>
        <w:pStyle w:val="Default"/>
        <w:spacing w:line="480" w:lineRule="auto"/>
        <w:ind w:left="720" w:hanging="720"/>
        <w:rPr>
          <w:rFonts w:ascii="Times New Roman" w:hAnsi="Times New Roman" w:cs="Times New Roman"/>
          <w:bCs/>
        </w:rPr>
      </w:pPr>
      <w:r w:rsidRPr="00D134B3">
        <w:rPr>
          <w:rFonts w:ascii="Times New Roman" w:hAnsi="Times New Roman" w:cs="Times New Roman"/>
        </w:rPr>
        <w:t xml:space="preserve">UNFCCC (undated) </w:t>
      </w:r>
      <w:r w:rsidRPr="00D134B3">
        <w:rPr>
          <w:rFonts w:ascii="Times New Roman" w:hAnsi="Times New Roman" w:cs="Times New Roman"/>
          <w:bCs/>
          <w:i/>
        </w:rPr>
        <w:t>Constituencies and obse</w:t>
      </w:r>
      <w:r w:rsidRPr="00D134B3" w:rsidR="00161A87">
        <w:rPr>
          <w:rFonts w:ascii="Times New Roman" w:hAnsi="Times New Roman" w:cs="Times New Roman"/>
          <w:bCs/>
          <w:i/>
        </w:rPr>
        <w:t>rver participation at workshops</w:t>
      </w:r>
      <w:r w:rsidRPr="00D134B3" w:rsidR="00161A87">
        <w:rPr>
          <w:rFonts w:ascii="Times New Roman" w:hAnsi="Times New Roman" w:cs="Times New Roman"/>
          <w:bCs/>
        </w:rPr>
        <w:t>.</w:t>
      </w:r>
      <w:r w:rsidRPr="00D134B3">
        <w:rPr>
          <w:rFonts w:ascii="Times New Roman" w:hAnsi="Times New Roman" w:cs="Times New Roman"/>
          <w:bCs/>
        </w:rPr>
        <w:t xml:space="preserve"> Online. Available</w:t>
      </w:r>
      <w:r w:rsidRPr="00D134B3" w:rsidR="005C57AC">
        <w:rPr>
          <w:rFonts w:ascii="Times New Roman" w:hAnsi="Times New Roman" w:cs="Times New Roman"/>
          <w:bCs/>
        </w:rPr>
        <w:t>:</w:t>
      </w:r>
      <w:r w:rsidRPr="00D134B3" w:rsidR="00161A87">
        <w:rPr>
          <w:rFonts w:ascii="Times New Roman" w:hAnsi="Times New Roman" w:cs="Times New Roman"/>
          <w:bCs/>
        </w:rPr>
        <w:t xml:space="preserve"> </w:t>
      </w:r>
      <w:r w:rsidRPr="00D134B3">
        <w:rPr>
          <w:rFonts w:ascii="Times New Roman" w:hAnsi="Times New Roman" w:cs="Times New Roman"/>
          <w:bCs/>
        </w:rPr>
        <w:t xml:space="preserve">http://unfccc.int/files/parties_and_observers/ngo/application/pdf/20063103_constituencies_and_workshops.pdf </w:t>
      </w:r>
      <w:r w:rsidRPr="00D134B3" w:rsidR="005C57AC">
        <w:rPr>
          <w:rFonts w:ascii="Times New Roman" w:hAnsi="Times New Roman" w:cs="Times New Roman"/>
          <w:bCs/>
        </w:rPr>
        <w:t>(</w:t>
      </w:r>
      <w:r w:rsidRPr="00D134B3">
        <w:rPr>
          <w:rFonts w:ascii="Times New Roman" w:hAnsi="Times New Roman" w:cs="Times New Roman"/>
          <w:bCs/>
        </w:rPr>
        <w:t>accessed 13 June 2014</w:t>
      </w:r>
      <w:r w:rsidRPr="00D134B3" w:rsidR="005C57AC">
        <w:rPr>
          <w:rFonts w:ascii="Times New Roman" w:hAnsi="Times New Roman" w:cs="Times New Roman"/>
          <w:bCs/>
        </w:rPr>
        <w:t>)</w:t>
      </w:r>
      <w:r w:rsidRPr="00D134B3">
        <w:rPr>
          <w:rFonts w:ascii="Times New Roman" w:hAnsi="Times New Roman" w:cs="Times New Roman"/>
          <w:bCs/>
        </w:rPr>
        <w:t>.</w:t>
      </w:r>
    </w:p>
    <w:p w:rsidRPr="00D134B3" w:rsidR="001C7A71" w:rsidP="00161A87" w:rsidRDefault="00161A87" w14:paraId="297D9B88" w14:textId="753D4F45">
      <w:pPr>
        <w:pStyle w:val="Default"/>
        <w:spacing w:line="480" w:lineRule="auto"/>
        <w:ind w:left="720" w:hanging="720"/>
        <w:rPr>
          <w:rFonts w:ascii="Times New Roman" w:hAnsi="Times New Roman" w:cs="Times New Roman"/>
          <w:lang w:eastAsia="en-GB"/>
        </w:rPr>
      </w:pPr>
      <w:r w:rsidRPr="00D134B3">
        <w:rPr>
          <w:rFonts w:ascii="Times New Roman" w:hAnsi="Times New Roman" w:cs="Times New Roman"/>
        </w:rPr>
        <w:t>______</w:t>
      </w:r>
      <w:r w:rsidRPr="00D134B3" w:rsidR="00797722">
        <w:rPr>
          <w:rFonts w:ascii="Times New Roman" w:hAnsi="Times New Roman" w:cs="Times New Roman"/>
        </w:rPr>
        <w:t xml:space="preserve"> </w:t>
      </w:r>
      <w:r w:rsidRPr="00D134B3" w:rsidR="003B17E7">
        <w:rPr>
          <w:rFonts w:ascii="Times New Roman" w:hAnsi="Times New Roman" w:cs="Times New Roman"/>
        </w:rPr>
        <w:t>(</w:t>
      </w:r>
      <w:r w:rsidRPr="00D134B3" w:rsidR="00797722">
        <w:rPr>
          <w:rFonts w:ascii="Times New Roman" w:hAnsi="Times New Roman" w:cs="Times New Roman"/>
        </w:rPr>
        <w:t>201</w:t>
      </w:r>
      <w:r w:rsidRPr="00D134B3" w:rsidR="00441649">
        <w:rPr>
          <w:rFonts w:ascii="Times New Roman" w:hAnsi="Times New Roman" w:cs="Times New Roman"/>
        </w:rPr>
        <w:t>2</w:t>
      </w:r>
      <w:r w:rsidRPr="00D134B3" w:rsidR="003B17E7">
        <w:rPr>
          <w:rFonts w:ascii="Times New Roman" w:hAnsi="Times New Roman" w:cs="Times New Roman"/>
        </w:rPr>
        <w:t>)</w:t>
      </w:r>
      <w:r w:rsidRPr="00D134B3" w:rsidR="00797722">
        <w:rPr>
          <w:rFonts w:ascii="Times New Roman" w:hAnsi="Times New Roman" w:cs="Times New Roman"/>
        </w:rPr>
        <w:t xml:space="preserve"> </w:t>
      </w:r>
      <w:r w:rsidRPr="00D134B3" w:rsidR="00797722">
        <w:rPr>
          <w:rFonts w:ascii="Times New Roman" w:hAnsi="Times New Roman" w:cs="Times New Roman"/>
          <w:i/>
        </w:rPr>
        <w:t xml:space="preserve">Decision 23/CP.18 on ‘Promoting gender balance and improving the participation of women in UNFCCC negotiations and in the representation of Parties in bodies established pursuant to the Convention or the Kyoto Protocol’ </w:t>
      </w:r>
      <w:r w:rsidRPr="00D134B3" w:rsidR="00441649">
        <w:rPr>
          <w:rFonts w:ascii="Times New Roman" w:hAnsi="Times New Roman" w:cs="Times New Roman"/>
          <w:i/>
        </w:rPr>
        <w:t>F</w:t>
      </w:r>
      <w:r w:rsidRPr="00D134B3" w:rsidR="00441649">
        <w:rPr>
          <w:rFonts w:ascii="Times New Roman" w:hAnsi="Times New Roman" w:cs="Times New Roman"/>
          <w:i/>
          <w:lang w:eastAsia="en-GB"/>
        </w:rPr>
        <w:t>CCC/CP/2012/8/Add.3</w:t>
      </w:r>
      <w:r w:rsidRPr="00D134B3" w:rsidR="00441649">
        <w:rPr>
          <w:rFonts w:ascii="Times New Roman" w:hAnsi="Times New Roman" w:cs="Times New Roman"/>
          <w:lang w:eastAsia="en-GB"/>
        </w:rPr>
        <w:t xml:space="preserve">. </w:t>
      </w:r>
      <w:r w:rsidRPr="00D134B3" w:rsidR="00797722">
        <w:rPr>
          <w:rFonts w:ascii="Times New Roman" w:hAnsi="Times New Roman" w:cs="Times New Roman"/>
        </w:rPr>
        <w:t>Online. Available</w:t>
      </w:r>
      <w:r w:rsidRPr="00D134B3" w:rsidR="005C57AC">
        <w:rPr>
          <w:rFonts w:ascii="Times New Roman" w:hAnsi="Times New Roman" w:cs="Times New Roman"/>
        </w:rPr>
        <w:t>:</w:t>
      </w:r>
      <w:r w:rsidRPr="00D134B3">
        <w:rPr>
          <w:rFonts w:ascii="Times New Roman" w:hAnsi="Times New Roman" w:cs="Times New Roman"/>
        </w:rPr>
        <w:t xml:space="preserve"> </w:t>
      </w:r>
      <w:r w:rsidRPr="00D134B3" w:rsidR="00441649">
        <w:rPr>
          <w:rFonts w:ascii="Times New Roman" w:hAnsi="Times New Roman" w:cs="Times New Roman"/>
        </w:rPr>
        <w:t xml:space="preserve">http://unfccc.int/files/bodies/election_and_membership/application/pdf/cop18_gender_balance.pdf </w:t>
      </w:r>
      <w:r w:rsidRPr="00D134B3" w:rsidR="005C57AC">
        <w:rPr>
          <w:rFonts w:ascii="Times New Roman" w:hAnsi="Times New Roman" w:cs="Times New Roman"/>
        </w:rPr>
        <w:t>(</w:t>
      </w:r>
      <w:r w:rsidRPr="00D134B3" w:rsidR="00441649">
        <w:rPr>
          <w:rFonts w:ascii="Times New Roman" w:hAnsi="Times New Roman" w:cs="Times New Roman"/>
        </w:rPr>
        <w:t>accessed 07 August 2014</w:t>
      </w:r>
      <w:r w:rsidRPr="00D134B3" w:rsidR="005C57AC">
        <w:rPr>
          <w:rFonts w:ascii="Times New Roman" w:hAnsi="Times New Roman" w:cs="Times New Roman"/>
        </w:rPr>
        <w:t>)</w:t>
      </w:r>
      <w:r w:rsidRPr="00D134B3" w:rsidR="00441649">
        <w:rPr>
          <w:rFonts w:ascii="Times New Roman" w:hAnsi="Times New Roman" w:cs="Times New Roman"/>
        </w:rPr>
        <w:t>.</w:t>
      </w:r>
    </w:p>
    <w:p w:rsidRPr="00D134B3" w:rsidR="003B17E7" w:rsidP="004D5CC9" w:rsidRDefault="00161A87" w14:paraId="52C47DA8" w14:textId="1E71730C">
      <w:pPr>
        <w:pStyle w:val="Default"/>
        <w:spacing w:line="480" w:lineRule="auto"/>
        <w:ind w:left="720" w:hanging="720"/>
        <w:rPr>
          <w:rFonts w:ascii="Times New Roman" w:hAnsi="Times New Roman" w:cs="Times New Roman"/>
        </w:rPr>
      </w:pPr>
      <w:r w:rsidRPr="00D134B3">
        <w:rPr>
          <w:rFonts w:ascii="Times New Roman" w:hAnsi="Times New Roman" w:cs="Times New Roman"/>
        </w:rPr>
        <w:t xml:space="preserve">______(2012b) </w:t>
      </w:r>
      <w:r w:rsidRPr="00D134B3">
        <w:rPr>
          <w:rFonts w:ascii="Times New Roman" w:hAnsi="Times New Roman" w:cs="Times New Roman"/>
          <w:i/>
        </w:rPr>
        <w:t>CDM and Women</w:t>
      </w:r>
      <w:r w:rsidRPr="00D134B3" w:rsidR="00E0374D">
        <w:rPr>
          <w:rFonts w:ascii="Times New Roman" w:hAnsi="Times New Roman" w:cs="Times New Roman"/>
        </w:rPr>
        <w:t>.</w:t>
      </w:r>
      <w:r w:rsidRPr="00D134B3" w:rsidR="003B17E7">
        <w:rPr>
          <w:rFonts w:ascii="Times New Roman" w:hAnsi="Times New Roman" w:cs="Times New Roman"/>
        </w:rPr>
        <w:t xml:space="preserve"> Online. Available</w:t>
      </w:r>
      <w:r w:rsidRPr="00D134B3" w:rsidR="005C57AC">
        <w:rPr>
          <w:rFonts w:ascii="Times New Roman" w:hAnsi="Times New Roman" w:cs="Times New Roman"/>
        </w:rPr>
        <w:t>:</w:t>
      </w:r>
      <w:r w:rsidRPr="00D134B3">
        <w:rPr>
          <w:rFonts w:ascii="Times New Roman" w:hAnsi="Times New Roman" w:cs="Times New Roman"/>
        </w:rPr>
        <w:t xml:space="preserve"> </w:t>
      </w:r>
      <w:r w:rsidRPr="00D134B3" w:rsidR="003B17E7">
        <w:rPr>
          <w:rFonts w:ascii="Times New Roman" w:hAnsi="Times New Roman" w:cs="Times New Roman"/>
        </w:rPr>
        <w:t xml:space="preserve">http://unfccc.int/resource/docs/publications/cdm_and_women.pdf </w:t>
      </w:r>
      <w:r w:rsidRPr="00D134B3" w:rsidR="005C57AC">
        <w:rPr>
          <w:rFonts w:ascii="Times New Roman" w:hAnsi="Times New Roman" w:cs="Times New Roman"/>
        </w:rPr>
        <w:t>(</w:t>
      </w:r>
      <w:r w:rsidRPr="00D134B3" w:rsidR="003B17E7">
        <w:rPr>
          <w:rFonts w:ascii="Times New Roman" w:hAnsi="Times New Roman" w:cs="Times New Roman"/>
        </w:rPr>
        <w:t>accessed 26 June 2014</w:t>
      </w:r>
      <w:r w:rsidRPr="00D134B3" w:rsidR="005C57AC">
        <w:rPr>
          <w:rFonts w:ascii="Times New Roman" w:hAnsi="Times New Roman" w:cs="Times New Roman"/>
        </w:rPr>
        <w:t>)</w:t>
      </w:r>
      <w:r w:rsidRPr="00D134B3" w:rsidR="003B17E7">
        <w:rPr>
          <w:rFonts w:ascii="Times New Roman" w:hAnsi="Times New Roman" w:cs="Times New Roman"/>
        </w:rPr>
        <w:t>.</w:t>
      </w:r>
    </w:p>
    <w:p w:rsidRPr="00D134B3" w:rsidR="001C7A71" w:rsidP="004D5CC9" w:rsidRDefault="00161A87" w14:paraId="57157A49" w14:textId="1C9A5A87">
      <w:pPr>
        <w:pStyle w:val="Default"/>
        <w:spacing w:line="480" w:lineRule="auto"/>
        <w:ind w:left="720" w:hanging="720"/>
        <w:rPr>
          <w:rFonts w:ascii="Times New Roman" w:hAnsi="Times New Roman" w:cs="Times New Roman"/>
        </w:rPr>
      </w:pPr>
      <w:r w:rsidRPr="00D134B3">
        <w:rPr>
          <w:rFonts w:ascii="Times New Roman" w:hAnsi="Times New Roman" w:cs="Times New Roman"/>
          <w:bCs/>
        </w:rPr>
        <w:t xml:space="preserve">______(2013a) </w:t>
      </w:r>
      <w:r w:rsidRPr="00D134B3">
        <w:rPr>
          <w:rFonts w:ascii="Times New Roman" w:hAnsi="Times New Roman" w:cs="Times New Roman"/>
          <w:bCs/>
          <w:i/>
        </w:rPr>
        <w:t>Report on Gender Composition</w:t>
      </w:r>
      <w:r w:rsidRPr="00D134B3" w:rsidR="0007145C">
        <w:rPr>
          <w:rFonts w:ascii="Times New Roman" w:hAnsi="Times New Roman" w:cs="Times New Roman"/>
          <w:bCs/>
          <w:i/>
        </w:rPr>
        <w:t xml:space="preserve"> UNFCCC/CP/2013/4</w:t>
      </w:r>
      <w:r w:rsidRPr="00D134B3" w:rsidR="00E0374D">
        <w:rPr>
          <w:rFonts w:ascii="Times New Roman" w:hAnsi="Times New Roman" w:cs="Times New Roman"/>
          <w:bCs/>
        </w:rPr>
        <w:t>.</w:t>
      </w:r>
      <w:r w:rsidRPr="00D134B3" w:rsidR="0007145C">
        <w:rPr>
          <w:rFonts w:ascii="Times New Roman" w:hAnsi="Times New Roman" w:cs="Times New Roman"/>
          <w:bCs/>
        </w:rPr>
        <w:t xml:space="preserve"> Online. A</w:t>
      </w:r>
      <w:r w:rsidRPr="00D134B3" w:rsidR="00E0374D">
        <w:rPr>
          <w:rFonts w:ascii="Times New Roman" w:hAnsi="Times New Roman" w:cs="Times New Roman"/>
          <w:bCs/>
        </w:rPr>
        <w:t>vailable:</w:t>
      </w:r>
      <w:r w:rsidRPr="00D134B3" w:rsidR="0007145C">
        <w:rPr>
          <w:rFonts w:ascii="Times New Roman" w:hAnsi="Times New Roman" w:cs="Times New Roman"/>
          <w:bCs/>
        </w:rPr>
        <w:t xml:space="preserve"> http://unfccc.int/resource/docs/2013/cop19/eng/04.pdf accessed </w:t>
      </w:r>
      <w:r w:rsidRPr="00D134B3" w:rsidR="00E0374D">
        <w:rPr>
          <w:rFonts w:ascii="Times New Roman" w:hAnsi="Times New Roman" w:cs="Times New Roman"/>
          <w:bCs/>
        </w:rPr>
        <w:t>(</w:t>
      </w:r>
      <w:r w:rsidRPr="00D134B3" w:rsidR="0007145C">
        <w:rPr>
          <w:rFonts w:ascii="Times New Roman" w:hAnsi="Times New Roman" w:cs="Times New Roman"/>
          <w:bCs/>
        </w:rPr>
        <w:t>07 August 2014</w:t>
      </w:r>
      <w:r w:rsidRPr="00D134B3" w:rsidR="00E0374D">
        <w:rPr>
          <w:rFonts w:ascii="Times New Roman" w:hAnsi="Times New Roman" w:cs="Times New Roman"/>
          <w:bCs/>
        </w:rPr>
        <w:t>)</w:t>
      </w:r>
      <w:r w:rsidRPr="00D134B3" w:rsidR="0007145C">
        <w:rPr>
          <w:rFonts w:ascii="Times New Roman" w:hAnsi="Times New Roman" w:cs="Times New Roman"/>
          <w:bCs/>
        </w:rPr>
        <w:t xml:space="preserve">. </w:t>
      </w:r>
    </w:p>
    <w:p w:rsidRPr="00D134B3" w:rsidR="00797722" w:rsidP="004D5CC9" w:rsidRDefault="00161A87" w14:paraId="6E011DB4" w14:textId="34540AE4">
      <w:pPr>
        <w:spacing w:line="480" w:lineRule="auto"/>
        <w:ind w:left="720" w:hanging="720"/>
        <w:rPr>
          <w:sz w:val="24"/>
          <w:szCs w:val="24"/>
        </w:rPr>
      </w:pPr>
      <w:r w:rsidRPr="00D134B3">
        <w:rPr>
          <w:sz w:val="24"/>
          <w:szCs w:val="24"/>
        </w:rPr>
        <w:t>______</w:t>
      </w:r>
      <w:r w:rsidRPr="00D134B3" w:rsidR="00797722">
        <w:rPr>
          <w:sz w:val="24"/>
          <w:szCs w:val="24"/>
        </w:rPr>
        <w:t xml:space="preserve">(2013b) </w:t>
      </w:r>
      <w:r w:rsidRPr="00D134B3" w:rsidR="00797722">
        <w:rPr>
          <w:rFonts w:eastAsiaTheme="minorHAnsi"/>
          <w:bCs/>
          <w:i/>
          <w:sz w:val="24"/>
          <w:szCs w:val="24"/>
        </w:rPr>
        <w:t>Workshop on Gender, Climate Change and the UNFCCC Workshop on Gender, Climate Change and the UNFCCC</w:t>
      </w:r>
      <w:r w:rsidRPr="00D134B3" w:rsidR="00E0374D">
        <w:rPr>
          <w:rFonts w:eastAsiaTheme="minorHAnsi"/>
          <w:bCs/>
          <w:sz w:val="24"/>
          <w:szCs w:val="24"/>
        </w:rPr>
        <w:t>. Online.</w:t>
      </w:r>
      <w:r w:rsidRPr="00D134B3" w:rsidR="00797722">
        <w:rPr>
          <w:sz w:val="24"/>
          <w:szCs w:val="24"/>
        </w:rPr>
        <w:t xml:space="preserve"> Available</w:t>
      </w:r>
      <w:r w:rsidRPr="00D134B3" w:rsidR="00E0374D">
        <w:rPr>
          <w:sz w:val="24"/>
          <w:szCs w:val="24"/>
        </w:rPr>
        <w:t>:</w:t>
      </w:r>
      <w:r w:rsidRPr="00D134B3" w:rsidR="00797722">
        <w:rPr>
          <w:sz w:val="24"/>
          <w:szCs w:val="24"/>
        </w:rPr>
        <w:t xml:space="preserve"> </w:t>
      </w:r>
      <w:r w:rsidRPr="00D134B3" w:rsidR="00797722">
        <w:rPr>
          <w:sz w:val="24"/>
          <w:szCs w:val="24"/>
        </w:rPr>
        <w:lastRenderedPageBreak/>
        <w:t>http://unfccc.int/files/adaptation/application/pdf/in_session_workshop_agenda_web.pdf</w:t>
      </w:r>
      <w:r w:rsidRPr="00D134B3" w:rsidR="00E0374D">
        <w:rPr>
          <w:sz w:val="24"/>
          <w:szCs w:val="24"/>
        </w:rPr>
        <w:t xml:space="preserve"> (accessed 11 August 2013).</w:t>
      </w:r>
    </w:p>
    <w:p w:rsidRPr="00D134B3" w:rsidR="005D043B" w:rsidP="004D5CC9" w:rsidRDefault="00161A87" w14:paraId="3BDD84C4" w14:textId="5A55E1AE">
      <w:pPr>
        <w:pStyle w:val="Default"/>
        <w:spacing w:line="480" w:lineRule="auto"/>
        <w:ind w:left="720" w:hanging="720"/>
        <w:rPr>
          <w:rFonts w:ascii="Times New Roman" w:hAnsi="Times New Roman" w:cs="Times New Roman"/>
        </w:rPr>
      </w:pPr>
      <w:r w:rsidRPr="00D134B3">
        <w:rPr>
          <w:rFonts w:ascii="Times New Roman" w:hAnsi="Times New Roman" w:cs="Times New Roman"/>
        </w:rPr>
        <w:t>______</w:t>
      </w:r>
      <w:r w:rsidRPr="00D134B3" w:rsidR="0007145C">
        <w:rPr>
          <w:rFonts w:ascii="Times New Roman" w:hAnsi="Times New Roman" w:cs="Times New Roman"/>
        </w:rPr>
        <w:t xml:space="preserve">(2013c) </w:t>
      </w:r>
      <w:r w:rsidRPr="00D134B3" w:rsidR="0007145C">
        <w:rPr>
          <w:rFonts w:ascii="Times New Roman" w:hAnsi="Times New Roman" w:cs="Times New Roman"/>
          <w:i/>
        </w:rPr>
        <w:t>Subsidiary Body for Implementation ‘Gender and Climate Change’ FCCC/SBI/2013/L.16</w:t>
      </w:r>
      <w:r w:rsidRPr="00D134B3" w:rsidR="0007145C">
        <w:rPr>
          <w:rFonts w:ascii="Times New Roman" w:hAnsi="Times New Roman" w:cs="Times New Roman"/>
        </w:rPr>
        <w:t>. Online. Available</w:t>
      </w:r>
      <w:r w:rsidRPr="00D134B3" w:rsidR="00E0374D">
        <w:rPr>
          <w:rFonts w:ascii="Times New Roman" w:hAnsi="Times New Roman" w:cs="Times New Roman"/>
        </w:rPr>
        <w:t>:</w:t>
      </w:r>
      <w:r w:rsidRPr="00D134B3">
        <w:rPr>
          <w:rFonts w:ascii="Times New Roman" w:hAnsi="Times New Roman" w:cs="Times New Roman"/>
        </w:rPr>
        <w:t xml:space="preserve"> </w:t>
      </w:r>
      <w:r w:rsidRPr="00D134B3" w:rsidR="0007145C">
        <w:rPr>
          <w:rFonts w:ascii="Times New Roman" w:hAnsi="Times New Roman" w:cs="Times New Roman"/>
        </w:rPr>
        <w:t xml:space="preserve">http://unfccc.int/resource/docs/2013/sbi/eng/l16.pdf </w:t>
      </w:r>
      <w:r w:rsidRPr="00D134B3" w:rsidR="00E0374D">
        <w:rPr>
          <w:rFonts w:ascii="Times New Roman" w:hAnsi="Times New Roman" w:cs="Times New Roman"/>
        </w:rPr>
        <w:t>(</w:t>
      </w:r>
      <w:r w:rsidRPr="00D134B3" w:rsidR="0007145C">
        <w:rPr>
          <w:rFonts w:ascii="Times New Roman" w:hAnsi="Times New Roman" w:cs="Times New Roman"/>
        </w:rPr>
        <w:t>accessed 07 August 2014</w:t>
      </w:r>
      <w:r w:rsidRPr="00D134B3" w:rsidR="00E0374D">
        <w:rPr>
          <w:rFonts w:ascii="Times New Roman" w:hAnsi="Times New Roman" w:cs="Times New Roman"/>
        </w:rPr>
        <w:t>)</w:t>
      </w:r>
      <w:r w:rsidRPr="00D134B3" w:rsidR="0007145C">
        <w:rPr>
          <w:rFonts w:ascii="Times New Roman" w:hAnsi="Times New Roman" w:cs="Times New Roman"/>
        </w:rPr>
        <w:t>.</w:t>
      </w:r>
    </w:p>
    <w:p w:rsidRPr="00D134B3" w:rsidR="005D043B" w:rsidP="004D5CC9" w:rsidRDefault="00161A87" w14:paraId="3C3B2F24" w14:textId="38609EB0">
      <w:pPr>
        <w:tabs>
          <w:tab w:val="left" w:pos="709"/>
        </w:tabs>
        <w:spacing w:line="480" w:lineRule="auto"/>
        <w:ind w:left="720" w:hanging="720"/>
        <w:rPr>
          <w:sz w:val="24"/>
          <w:szCs w:val="24"/>
        </w:rPr>
      </w:pPr>
      <w:r w:rsidRPr="00D134B3">
        <w:rPr>
          <w:sz w:val="24"/>
          <w:szCs w:val="24"/>
        </w:rPr>
        <w:t>______</w:t>
      </w:r>
      <w:r w:rsidRPr="00D134B3" w:rsidR="00D84AFC">
        <w:rPr>
          <w:sz w:val="24"/>
          <w:szCs w:val="24"/>
        </w:rPr>
        <w:t xml:space="preserve">(2013d) </w:t>
      </w:r>
      <w:r w:rsidRPr="00D134B3" w:rsidR="00D84AFC">
        <w:rPr>
          <w:i/>
          <w:sz w:val="24"/>
          <w:szCs w:val="24"/>
        </w:rPr>
        <w:t>Li</w:t>
      </w:r>
      <w:r w:rsidRPr="00D134B3">
        <w:rPr>
          <w:i/>
          <w:sz w:val="24"/>
          <w:szCs w:val="24"/>
        </w:rPr>
        <w:t>nking Gender and Climate Change</w:t>
      </w:r>
      <w:r w:rsidRPr="00D134B3" w:rsidR="00D84AFC">
        <w:rPr>
          <w:sz w:val="24"/>
          <w:szCs w:val="24"/>
        </w:rPr>
        <w:t xml:space="preserve">. Online. </w:t>
      </w:r>
      <w:r w:rsidRPr="00D134B3" w:rsidR="005D043B">
        <w:rPr>
          <w:sz w:val="24"/>
          <w:szCs w:val="24"/>
        </w:rPr>
        <w:t>Available</w:t>
      </w:r>
      <w:r w:rsidRPr="00D134B3" w:rsidR="00E0374D">
        <w:rPr>
          <w:sz w:val="24"/>
          <w:szCs w:val="24"/>
        </w:rPr>
        <w:t>:</w:t>
      </w:r>
      <w:r w:rsidRPr="00D134B3" w:rsidR="005D043B">
        <w:rPr>
          <w:sz w:val="24"/>
          <w:szCs w:val="24"/>
        </w:rPr>
        <w:t xml:space="preserve"> http://unfccc.int/gender_and_climate_change/items/7516.php </w:t>
      </w:r>
      <w:r w:rsidRPr="00D134B3" w:rsidR="00E0374D">
        <w:rPr>
          <w:sz w:val="24"/>
          <w:szCs w:val="24"/>
        </w:rPr>
        <w:t>(</w:t>
      </w:r>
      <w:r w:rsidRPr="00D134B3" w:rsidR="005D043B">
        <w:rPr>
          <w:sz w:val="24"/>
          <w:szCs w:val="24"/>
        </w:rPr>
        <w:t>accessed 13 June 2014</w:t>
      </w:r>
      <w:r w:rsidRPr="00D134B3" w:rsidR="00E0374D">
        <w:rPr>
          <w:sz w:val="24"/>
          <w:szCs w:val="24"/>
        </w:rPr>
        <w:t>)</w:t>
      </w:r>
      <w:r w:rsidRPr="00D134B3" w:rsidR="005D043B">
        <w:rPr>
          <w:sz w:val="24"/>
          <w:szCs w:val="24"/>
        </w:rPr>
        <w:t>.</w:t>
      </w:r>
    </w:p>
    <w:p w:rsidRPr="00D134B3" w:rsidR="00B025E5" w:rsidP="004D5CC9" w:rsidRDefault="00161A87" w14:paraId="317F96B5" w14:textId="4B216C63">
      <w:pPr>
        <w:overflowPunct/>
        <w:autoSpaceDE/>
        <w:autoSpaceDN/>
        <w:adjustRightInd/>
        <w:spacing w:line="480" w:lineRule="auto"/>
        <w:ind w:left="720" w:hanging="720"/>
        <w:textAlignment w:val="auto"/>
        <w:rPr>
          <w:sz w:val="24"/>
          <w:szCs w:val="24"/>
        </w:rPr>
      </w:pPr>
      <w:r w:rsidRPr="00D134B3">
        <w:rPr>
          <w:sz w:val="24"/>
          <w:szCs w:val="24"/>
        </w:rPr>
        <w:t>______</w:t>
      </w:r>
      <w:r w:rsidRPr="00D134B3" w:rsidR="00F85379">
        <w:rPr>
          <w:sz w:val="24"/>
          <w:szCs w:val="24"/>
        </w:rPr>
        <w:t xml:space="preserve"> (2014)</w:t>
      </w:r>
      <w:r w:rsidRPr="00D134B3" w:rsidR="00300986">
        <w:rPr>
          <w:sz w:val="24"/>
          <w:szCs w:val="24"/>
        </w:rPr>
        <w:t xml:space="preserve"> </w:t>
      </w:r>
      <w:r w:rsidRPr="00D134B3" w:rsidR="00300986">
        <w:rPr>
          <w:i/>
          <w:sz w:val="24"/>
          <w:szCs w:val="24"/>
        </w:rPr>
        <w:t>Decision 18/CP.20</w:t>
      </w:r>
      <w:r w:rsidRPr="00D134B3" w:rsidR="00B025E5">
        <w:rPr>
          <w:i/>
          <w:sz w:val="24"/>
          <w:szCs w:val="24"/>
        </w:rPr>
        <w:t xml:space="preserve"> ‘</w:t>
      </w:r>
      <w:r w:rsidRPr="00D134B3" w:rsidR="00300986">
        <w:rPr>
          <w:i/>
          <w:sz w:val="24"/>
          <w:szCs w:val="24"/>
        </w:rPr>
        <w:t>Lima work programme on gender</w:t>
      </w:r>
      <w:r w:rsidRPr="00D134B3" w:rsidR="00B025E5">
        <w:rPr>
          <w:i/>
          <w:sz w:val="24"/>
          <w:szCs w:val="24"/>
        </w:rPr>
        <w:t>’</w:t>
      </w:r>
      <w:r w:rsidRPr="00D134B3" w:rsidR="00B025E5">
        <w:rPr>
          <w:sz w:val="24"/>
          <w:szCs w:val="24"/>
        </w:rPr>
        <w:t>.</w:t>
      </w:r>
      <w:r w:rsidRPr="00D134B3" w:rsidR="00F85379">
        <w:rPr>
          <w:sz w:val="24"/>
          <w:szCs w:val="24"/>
        </w:rPr>
        <w:t xml:space="preserve"> Online. Available</w:t>
      </w:r>
      <w:r w:rsidRPr="00D134B3" w:rsidR="00300986">
        <w:rPr>
          <w:sz w:val="24"/>
          <w:szCs w:val="24"/>
        </w:rPr>
        <w:t>: http://unfccc.int/resource/docs/2014/cop20/eng/10a03.pdf#page=35 (accessed 18 April 2016).</w:t>
      </w:r>
    </w:p>
    <w:p w:rsidRPr="00D134B3" w:rsidR="008D3440" w:rsidP="004D5CC9" w:rsidRDefault="00F85379" w14:paraId="2333ECD5" w14:textId="5DAA95C4">
      <w:pPr>
        <w:tabs>
          <w:tab w:val="left" w:pos="709"/>
        </w:tabs>
        <w:spacing w:line="480" w:lineRule="auto"/>
        <w:ind w:left="720" w:hanging="720"/>
        <w:rPr>
          <w:sz w:val="24"/>
          <w:szCs w:val="24"/>
        </w:rPr>
      </w:pPr>
      <w:r w:rsidRPr="00D134B3">
        <w:rPr>
          <w:sz w:val="24"/>
          <w:szCs w:val="24"/>
        </w:rPr>
        <w:t>______</w:t>
      </w:r>
      <w:r w:rsidRPr="00D134B3" w:rsidR="008D3440">
        <w:rPr>
          <w:sz w:val="24"/>
          <w:szCs w:val="24"/>
        </w:rPr>
        <w:t xml:space="preserve"> (2015) </w:t>
      </w:r>
      <w:r w:rsidRPr="00D134B3" w:rsidR="0098784F">
        <w:rPr>
          <w:i/>
          <w:sz w:val="24"/>
          <w:szCs w:val="24"/>
        </w:rPr>
        <w:t>The Paris</w:t>
      </w:r>
      <w:r w:rsidRPr="00D134B3">
        <w:rPr>
          <w:i/>
          <w:sz w:val="24"/>
          <w:szCs w:val="24"/>
        </w:rPr>
        <w:t xml:space="preserve"> Agreement</w:t>
      </w:r>
      <w:r w:rsidRPr="00D134B3">
        <w:rPr>
          <w:sz w:val="24"/>
          <w:szCs w:val="24"/>
        </w:rPr>
        <w:t>.</w:t>
      </w:r>
      <w:r w:rsidRPr="00D134B3" w:rsidR="0098784F">
        <w:rPr>
          <w:sz w:val="24"/>
          <w:szCs w:val="24"/>
        </w:rPr>
        <w:t xml:space="preserve"> </w:t>
      </w:r>
      <w:r w:rsidRPr="00D134B3" w:rsidR="008D3440">
        <w:rPr>
          <w:sz w:val="24"/>
          <w:szCs w:val="24"/>
        </w:rPr>
        <w:t>Online. Available</w:t>
      </w:r>
      <w:r w:rsidRPr="00D134B3" w:rsidR="00300986">
        <w:rPr>
          <w:sz w:val="24"/>
          <w:szCs w:val="24"/>
        </w:rPr>
        <w:t>:</w:t>
      </w:r>
      <w:r w:rsidRPr="00D134B3">
        <w:rPr>
          <w:sz w:val="24"/>
          <w:szCs w:val="24"/>
        </w:rPr>
        <w:t xml:space="preserve"> </w:t>
      </w:r>
      <w:r w:rsidRPr="00D134B3" w:rsidR="008D3440">
        <w:rPr>
          <w:sz w:val="24"/>
          <w:szCs w:val="24"/>
        </w:rPr>
        <w:t>https://unfccc.int/resource/docs/2015/cop21/eng/l09.pdf (accessed 18 April 2016)</w:t>
      </w:r>
      <w:r w:rsidRPr="00D134B3" w:rsidR="00300986">
        <w:rPr>
          <w:sz w:val="24"/>
          <w:szCs w:val="24"/>
        </w:rPr>
        <w:t>.</w:t>
      </w:r>
    </w:p>
    <w:p w:rsidRPr="00D134B3" w:rsidR="00C774BB" w:rsidP="004D5CC9" w:rsidRDefault="00875601" w14:paraId="458C4D0C" w14:textId="1E246FFF">
      <w:pPr>
        <w:spacing w:line="480" w:lineRule="auto"/>
        <w:ind w:left="720" w:hanging="720"/>
        <w:rPr>
          <w:sz w:val="24"/>
          <w:szCs w:val="24"/>
        </w:rPr>
      </w:pPr>
      <w:r w:rsidRPr="00D134B3">
        <w:rPr>
          <w:sz w:val="24"/>
          <w:szCs w:val="24"/>
        </w:rPr>
        <w:t xml:space="preserve">UN News Centre (2014) </w:t>
      </w:r>
      <w:r w:rsidR="006438FD">
        <w:rPr>
          <w:sz w:val="24"/>
          <w:szCs w:val="24"/>
        </w:rPr>
        <w:t>‘</w:t>
      </w:r>
      <w:r w:rsidRPr="006438FD" w:rsidR="00C774BB">
        <w:rPr>
          <w:sz w:val="24"/>
          <w:szCs w:val="24"/>
          <w:lang w:val="en"/>
        </w:rPr>
        <w:t>Ban appoints former Irish President Mary Robinson as s</w:t>
      </w:r>
      <w:r w:rsidRPr="006438FD">
        <w:rPr>
          <w:sz w:val="24"/>
          <w:szCs w:val="24"/>
          <w:lang w:val="en"/>
        </w:rPr>
        <w:t>pecial envoy for climate change</w:t>
      </w:r>
      <w:r w:rsidR="006438FD">
        <w:rPr>
          <w:sz w:val="24"/>
          <w:szCs w:val="24"/>
          <w:lang w:val="en"/>
        </w:rPr>
        <w:t>’</w:t>
      </w:r>
      <w:r w:rsidRPr="006438FD" w:rsidR="00C774BB">
        <w:rPr>
          <w:sz w:val="24"/>
          <w:szCs w:val="24"/>
          <w:lang w:val="en"/>
        </w:rPr>
        <w:t>.</w:t>
      </w:r>
      <w:r w:rsidRPr="00D134B3" w:rsidR="00C774BB">
        <w:rPr>
          <w:sz w:val="24"/>
          <w:szCs w:val="24"/>
          <w:lang w:val="en"/>
        </w:rPr>
        <w:t xml:space="preserve"> 14 July 2014. </w:t>
      </w:r>
      <w:r w:rsidRPr="00D134B3" w:rsidR="00C774BB">
        <w:rPr>
          <w:sz w:val="24"/>
          <w:szCs w:val="24"/>
        </w:rPr>
        <w:t>Online. A</w:t>
      </w:r>
      <w:r w:rsidRPr="00D134B3" w:rsidR="00E0374D">
        <w:rPr>
          <w:sz w:val="24"/>
          <w:szCs w:val="24"/>
        </w:rPr>
        <w:t>vailable:</w:t>
      </w:r>
      <w:r w:rsidRPr="00D134B3" w:rsidR="00C774BB">
        <w:rPr>
          <w:sz w:val="24"/>
          <w:szCs w:val="24"/>
        </w:rPr>
        <w:t xml:space="preserve"> http://www.un.org/apps/news/story.asp?NewsID=48265#.U99pTlJ0zMw. </w:t>
      </w:r>
      <w:r w:rsidRPr="00D134B3" w:rsidR="00E0374D">
        <w:rPr>
          <w:sz w:val="24"/>
          <w:szCs w:val="24"/>
        </w:rPr>
        <w:t>(a</w:t>
      </w:r>
      <w:r w:rsidRPr="00D134B3" w:rsidR="00C774BB">
        <w:rPr>
          <w:sz w:val="24"/>
          <w:szCs w:val="24"/>
        </w:rPr>
        <w:t>ccessed 04 August 2014</w:t>
      </w:r>
      <w:r w:rsidRPr="00D134B3" w:rsidR="00E0374D">
        <w:rPr>
          <w:sz w:val="24"/>
          <w:szCs w:val="24"/>
        </w:rPr>
        <w:t>)</w:t>
      </w:r>
      <w:r w:rsidRPr="00D134B3" w:rsidR="00C774BB">
        <w:rPr>
          <w:sz w:val="24"/>
          <w:szCs w:val="24"/>
        </w:rPr>
        <w:t>.</w:t>
      </w:r>
    </w:p>
    <w:p w:rsidRPr="00D134B3" w:rsidR="00E871F8" w:rsidP="004D5CC9" w:rsidRDefault="00E871F8" w14:paraId="32749E73" w14:textId="6773983F">
      <w:pPr>
        <w:spacing w:line="480" w:lineRule="auto"/>
        <w:ind w:left="720" w:hanging="720"/>
        <w:rPr>
          <w:sz w:val="24"/>
          <w:szCs w:val="24"/>
        </w:rPr>
      </w:pPr>
      <w:r w:rsidRPr="00D134B3">
        <w:rPr>
          <w:sz w:val="24"/>
          <w:szCs w:val="24"/>
        </w:rPr>
        <w:t>Verchick, R.</w:t>
      </w:r>
      <w:r w:rsidRPr="00D134B3" w:rsidR="00875601">
        <w:rPr>
          <w:sz w:val="24"/>
          <w:szCs w:val="24"/>
        </w:rPr>
        <w:t xml:space="preserve"> </w:t>
      </w:r>
      <w:r w:rsidRPr="00D134B3">
        <w:rPr>
          <w:sz w:val="24"/>
          <w:szCs w:val="24"/>
        </w:rPr>
        <w:t>M.</w:t>
      </w:r>
      <w:r w:rsidRPr="00D134B3" w:rsidR="00875601">
        <w:rPr>
          <w:sz w:val="24"/>
          <w:szCs w:val="24"/>
        </w:rPr>
        <w:t xml:space="preserve"> </w:t>
      </w:r>
      <w:r w:rsidRPr="00D134B3">
        <w:rPr>
          <w:sz w:val="24"/>
          <w:szCs w:val="24"/>
        </w:rPr>
        <w:t>M</w:t>
      </w:r>
      <w:r w:rsidRPr="00D134B3" w:rsidR="00875601">
        <w:rPr>
          <w:sz w:val="24"/>
          <w:szCs w:val="24"/>
        </w:rPr>
        <w:t>.</w:t>
      </w:r>
      <w:r w:rsidR="006438FD">
        <w:rPr>
          <w:sz w:val="24"/>
          <w:szCs w:val="24"/>
        </w:rPr>
        <w:t xml:space="preserve"> (1996) ‘In a greener voice: Feminist theory and environmental j</w:t>
      </w:r>
      <w:r w:rsidRPr="00D134B3">
        <w:rPr>
          <w:sz w:val="24"/>
          <w:szCs w:val="24"/>
        </w:rPr>
        <w:t>ustice</w:t>
      </w:r>
      <w:r w:rsidRPr="00D134B3" w:rsidR="00875601">
        <w:rPr>
          <w:sz w:val="24"/>
          <w:szCs w:val="24"/>
        </w:rPr>
        <w:t>,</w:t>
      </w:r>
      <w:r w:rsidRPr="00D134B3">
        <w:rPr>
          <w:sz w:val="24"/>
          <w:szCs w:val="24"/>
        </w:rPr>
        <w:t xml:space="preserve">’ </w:t>
      </w:r>
      <w:r w:rsidRPr="00D134B3">
        <w:rPr>
          <w:i/>
          <w:iCs/>
          <w:sz w:val="24"/>
          <w:szCs w:val="24"/>
        </w:rPr>
        <w:t xml:space="preserve">Harvard Women’s Law Journal </w:t>
      </w:r>
      <w:r w:rsidRPr="00D134B3">
        <w:rPr>
          <w:sz w:val="24"/>
          <w:szCs w:val="24"/>
        </w:rPr>
        <w:t>19</w:t>
      </w:r>
      <w:r w:rsidRPr="00D134B3" w:rsidR="00E11DC9">
        <w:rPr>
          <w:sz w:val="24"/>
          <w:szCs w:val="24"/>
        </w:rPr>
        <w:t>:</w:t>
      </w:r>
      <w:r w:rsidRPr="00D134B3">
        <w:rPr>
          <w:sz w:val="24"/>
          <w:szCs w:val="24"/>
        </w:rPr>
        <w:t>23</w:t>
      </w:r>
      <w:r w:rsidRPr="00D134B3" w:rsidR="00E11DC9">
        <w:rPr>
          <w:sz w:val="24"/>
          <w:szCs w:val="24"/>
        </w:rPr>
        <w:t>-88</w:t>
      </w:r>
      <w:r w:rsidRPr="00D134B3">
        <w:rPr>
          <w:sz w:val="24"/>
          <w:szCs w:val="24"/>
        </w:rPr>
        <w:t>.</w:t>
      </w:r>
    </w:p>
    <w:p w:rsidRPr="006438FD" w:rsidR="006C17DB" w:rsidP="004D5CC9" w:rsidRDefault="006C17DB" w14:paraId="043B1004" w14:textId="51FB0328">
      <w:pPr>
        <w:spacing w:line="480" w:lineRule="auto"/>
        <w:ind w:left="720" w:hanging="720"/>
        <w:rPr>
          <w:i/>
          <w:sz w:val="24"/>
          <w:szCs w:val="24"/>
        </w:rPr>
      </w:pPr>
      <w:r w:rsidRPr="00D134B3">
        <w:rPr>
          <w:sz w:val="24"/>
          <w:szCs w:val="24"/>
        </w:rPr>
        <w:t xml:space="preserve">Wamukonya, </w:t>
      </w:r>
      <w:r w:rsidRPr="00D134B3" w:rsidR="00C774BB">
        <w:rPr>
          <w:sz w:val="24"/>
          <w:szCs w:val="24"/>
        </w:rPr>
        <w:t xml:space="preserve">N. </w:t>
      </w:r>
      <w:r w:rsidRPr="00D134B3">
        <w:rPr>
          <w:sz w:val="24"/>
          <w:szCs w:val="24"/>
        </w:rPr>
        <w:t>and Skutsch,</w:t>
      </w:r>
      <w:r w:rsidRPr="00D134B3" w:rsidR="00C774BB">
        <w:rPr>
          <w:sz w:val="24"/>
          <w:szCs w:val="24"/>
        </w:rPr>
        <w:t xml:space="preserve"> M.</w:t>
      </w:r>
      <w:r w:rsidRPr="00D134B3">
        <w:rPr>
          <w:sz w:val="24"/>
          <w:szCs w:val="24"/>
        </w:rPr>
        <w:t xml:space="preserve"> </w:t>
      </w:r>
      <w:r w:rsidRPr="00D134B3" w:rsidR="003B17E7">
        <w:rPr>
          <w:sz w:val="24"/>
          <w:szCs w:val="24"/>
        </w:rPr>
        <w:t>(</w:t>
      </w:r>
      <w:r w:rsidRPr="00D134B3">
        <w:rPr>
          <w:sz w:val="24"/>
          <w:szCs w:val="24"/>
        </w:rPr>
        <w:t>2001</w:t>
      </w:r>
      <w:r w:rsidRPr="00D134B3" w:rsidR="003B17E7">
        <w:rPr>
          <w:sz w:val="24"/>
          <w:szCs w:val="24"/>
        </w:rPr>
        <w:t>)</w:t>
      </w:r>
      <w:r w:rsidRPr="00D134B3" w:rsidR="001B2C6F">
        <w:rPr>
          <w:sz w:val="24"/>
          <w:szCs w:val="24"/>
        </w:rPr>
        <w:t xml:space="preserve"> </w:t>
      </w:r>
      <w:r w:rsidRPr="00D134B3">
        <w:rPr>
          <w:i/>
          <w:sz w:val="24"/>
          <w:szCs w:val="24"/>
        </w:rPr>
        <w:t xml:space="preserve">Is there a Gender Angle to the Climate Change </w:t>
      </w:r>
      <w:r w:rsidRPr="00D134B3" w:rsidR="001B2C6F">
        <w:rPr>
          <w:i/>
          <w:sz w:val="24"/>
          <w:szCs w:val="24"/>
        </w:rPr>
        <w:t>Negotiations</w:t>
      </w:r>
      <w:r w:rsidR="006438FD">
        <w:rPr>
          <w:sz w:val="24"/>
          <w:szCs w:val="24"/>
        </w:rPr>
        <w:t>?</w:t>
      </w:r>
      <w:r w:rsidRPr="00D134B3">
        <w:rPr>
          <w:sz w:val="24"/>
          <w:szCs w:val="24"/>
        </w:rPr>
        <w:t xml:space="preserve"> Online. Available</w:t>
      </w:r>
      <w:r w:rsidRPr="00D134B3" w:rsidR="00E0374D">
        <w:rPr>
          <w:sz w:val="24"/>
          <w:szCs w:val="24"/>
        </w:rPr>
        <w:t>:</w:t>
      </w:r>
      <w:r w:rsidRPr="00D134B3" w:rsidR="001B2C6F">
        <w:rPr>
          <w:sz w:val="24"/>
          <w:szCs w:val="24"/>
        </w:rPr>
        <w:t xml:space="preserve"> </w:t>
      </w:r>
      <w:hyperlink w:history="1" r:id="rId17">
        <w:r w:rsidRPr="00D134B3">
          <w:rPr>
            <w:rStyle w:val="Hyperlink"/>
            <w:color w:val="auto"/>
            <w:sz w:val="24"/>
            <w:szCs w:val="24"/>
            <w:u w:val="none"/>
          </w:rPr>
          <w:t>http://www.unep.org/roa/amcen/Projects_Programme/climate_change/PreCop15/Proceedings/Gender-and-climate-change/IsthereaGenderAngletotheClimateChangeNegiotiations.pdf</w:t>
        </w:r>
      </w:hyperlink>
      <w:r w:rsidRPr="00D134B3" w:rsidR="00E11DC9">
        <w:rPr>
          <w:rStyle w:val="Hyperlink"/>
          <w:color w:val="auto"/>
          <w:sz w:val="24"/>
          <w:szCs w:val="24"/>
          <w:u w:val="none"/>
        </w:rPr>
        <w:t>.</w:t>
      </w:r>
      <w:r w:rsidRPr="00D134B3">
        <w:rPr>
          <w:sz w:val="24"/>
          <w:szCs w:val="24"/>
        </w:rPr>
        <w:t xml:space="preserve"> (accessed 10 June 2014).</w:t>
      </w:r>
    </w:p>
    <w:p w:rsidRPr="00D134B3" w:rsidR="002F70F2" w:rsidP="004D5CC9" w:rsidRDefault="002F70F2" w14:paraId="68E20D91" w14:textId="7912C6AD">
      <w:pPr>
        <w:spacing w:line="480" w:lineRule="auto"/>
        <w:ind w:left="720" w:hanging="720"/>
        <w:rPr>
          <w:sz w:val="24"/>
          <w:szCs w:val="24"/>
        </w:rPr>
      </w:pPr>
      <w:r w:rsidRPr="00D134B3">
        <w:rPr>
          <w:sz w:val="24"/>
          <w:szCs w:val="24"/>
        </w:rPr>
        <w:t xml:space="preserve">WCED (World Commission on Environment and Development) (1987) </w:t>
      </w:r>
      <w:r w:rsidRPr="00D134B3">
        <w:rPr>
          <w:i/>
          <w:iCs/>
          <w:sz w:val="24"/>
          <w:szCs w:val="24"/>
        </w:rPr>
        <w:t xml:space="preserve">Our Common Future </w:t>
      </w:r>
      <w:r w:rsidRPr="00D134B3">
        <w:rPr>
          <w:sz w:val="24"/>
          <w:szCs w:val="24"/>
        </w:rPr>
        <w:t>(the Brundtland Report).</w:t>
      </w:r>
      <w:r w:rsidRPr="00D134B3" w:rsidR="00DF0981">
        <w:rPr>
          <w:sz w:val="24"/>
          <w:szCs w:val="24"/>
        </w:rPr>
        <w:t xml:space="preserve"> </w:t>
      </w:r>
      <w:r w:rsidRPr="00D134B3" w:rsidR="001B2C6F">
        <w:rPr>
          <w:sz w:val="24"/>
          <w:szCs w:val="24"/>
        </w:rPr>
        <w:t>Oxford:</w:t>
      </w:r>
      <w:r w:rsidRPr="00D134B3">
        <w:rPr>
          <w:sz w:val="24"/>
          <w:szCs w:val="24"/>
        </w:rPr>
        <w:t xml:space="preserve"> Oxford University Press</w:t>
      </w:r>
      <w:r w:rsidRPr="00D134B3" w:rsidR="001B2C6F">
        <w:rPr>
          <w:sz w:val="24"/>
          <w:szCs w:val="24"/>
        </w:rPr>
        <w:t xml:space="preserve">. </w:t>
      </w:r>
      <w:r w:rsidRPr="00D134B3" w:rsidR="00DF0981">
        <w:rPr>
          <w:sz w:val="24"/>
          <w:szCs w:val="24"/>
        </w:rPr>
        <w:t>Online</w:t>
      </w:r>
      <w:r w:rsidRPr="00D134B3" w:rsidR="00E0374D">
        <w:rPr>
          <w:sz w:val="24"/>
          <w:szCs w:val="24"/>
        </w:rPr>
        <w:t>.</w:t>
      </w:r>
      <w:r w:rsidRPr="00D134B3" w:rsidR="001B2C6F">
        <w:rPr>
          <w:sz w:val="24"/>
          <w:szCs w:val="24"/>
        </w:rPr>
        <w:t xml:space="preserve"> </w:t>
      </w:r>
      <w:r w:rsidRPr="00D134B3" w:rsidR="00E0374D">
        <w:rPr>
          <w:sz w:val="24"/>
          <w:szCs w:val="24"/>
        </w:rPr>
        <w:t>Available:</w:t>
      </w:r>
      <w:r w:rsidRPr="00D134B3" w:rsidR="001B2C6F">
        <w:rPr>
          <w:sz w:val="24"/>
          <w:szCs w:val="24"/>
        </w:rPr>
        <w:t xml:space="preserve"> </w:t>
      </w:r>
      <w:r w:rsidRPr="00D134B3" w:rsidR="00DF0981">
        <w:rPr>
          <w:sz w:val="24"/>
          <w:szCs w:val="24"/>
        </w:rPr>
        <w:t>http://conspect.nl/pdf/Our_Common_Future-Brundtland_Report_1987.pdf</w:t>
      </w:r>
      <w:r w:rsidRPr="00D134B3" w:rsidR="00E0374D">
        <w:rPr>
          <w:sz w:val="24"/>
          <w:szCs w:val="24"/>
        </w:rPr>
        <w:t>. (</w:t>
      </w:r>
      <w:r w:rsidRPr="00D134B3" w:rsidR="00DF0981">
        <w:rPr>
          <w:sz w:val="24"/>
          <w:szCs w:val="24"/>
        </w:rPr>
        <w:t>accessed 04 August 2014</w:t>
      </w:r>
      <w:r w:rsidRPr="00D134B3" w:rsidR="00E0374D">
        <w:rPr>
          <w:sz w:val="24"/>
          <w:szCs w:val="24"/>
        </w:rPr>
        <w:t>)</w:t>
      </w:r>
      <w:r w:rsidRPr="00D134B3" w:rsidR="00DF0981">
        <w:rPr>
          <w:sz w:val="24"/>
          <w:szCs w:val="24"/>
        </w:rPr>
        <w:t>.</w:t>
      </w:r>
    </w:p>
    <w:p w:rsidRPr="00D134B3" w:rsidR="00DE4988" w:rsidP="004D5CC9" w:rsidRDefault="00C427EB" w14:paraId="432F62A5" w14:textId="17EA1F0F">
      <w:pPr>
        <w:spacing w:line="480" w:lineRule="auto"/>
        <w:ind w:left="720" w:hanging="720"/>
        <w:rPr>
          <w:sz w:val="24"/>
          <w:szCs w:val="24"/>
        </w:rPr>
      </w:pPr>
      <w:r w:rsidRPr="00D134B3">
        <w:rPr>
          <w:sz w:val="24"/>
          <w:szCs w:val="24"/>
        </w:rPr>
        <w:t>Yuv</w:t>
      </w:r>
      <w:r w:rsidR="006438FD">
        <w:rPr>
          <w:sz w:val="24"/>
          <w:szCs w:val="24"/>
        </w:rPr>
        <w:t>al-Davis, N. (1997) ‘Women, citizenship and d</w:t>
      </w:r>
      <w:r w:rsidRPr="00D134B3" w:rsidR="00DE4988">
        <w:rPr>
          <w:sz w:val="24"/>
          <w:szCs w:val="24"/>
        </w:rPr>
        <w:t>ifference</w:t>
      </w:r>
      <w:r w:rsidRPr="00D134B3" w:rsidR="001B2C6F">
        <w:rPr>
          <w:sz w:val="24"/>
          <w:szCs w:val="24"/>
        </w:rPr>
        <w:t>,</w:t>
      </w:r>
      <w:r w:rsidRPr="00D134B3" w:rsidR="00DE4988">
        <w:rPr>
          <w:sz w:val="24"/>
          <w:szCs w:val="24"/>
        </w:rPr>
        <w:t xml:space="preserve">’ </w:t>
      </w:r>
      <w:r w:rsidRPr="00D134B3" w:rsidR="00DE4988">
        <w:rPr>
          <w:i/>
          <w:sz w:val="24"/>
          <w:szCs w:val="24"/>
        </w:rPr>
        <w:t>Feminist Review</w:t>
      </w:r>
      <w:r w:rsidRPr="00D134B3" w:rsidR="001B2C6F">
        <w:rPr>
          <w:sz w:val="24"/>
          <w:szCs w:val="24"/>
        </w:rPr>
        <w:t xml:space="preserve"> 57(</w:t>
      </w:r>
      <w:r w:rsidRPr="00D134B3" w:rsidR="00DE4988">
        <w:rPr>
          <w:sz w:val="24"/>
          <w:szCs w:val="24"/>
        </w:rPr>
        <w:t>Autumn</w:t>
      </w:r>
      <w:r w:rsidRPr="00D134B3" w:rsidR="001B2C6F">
        <w:rPr>
          <w:sz w:val="24"/>
          <w:szCs w:val="24"/>
        </w:rPr>
        <w:t>)</w:t>
      </w:r>
      <w:r w:rsidRPr="00D134B3" w:rsidR="008E5173">
        <w:rPr>
          <w:sz w:val="24"/>
          <w:szCs w:val="24"/>
        </w:rPr>
        <w:t>:</w:t>
      </w:r>
      <w:r w:rsidRPr="00D134B3" w:rsidR="00DE4988">
        <w:rPr>
          <w:sz w:val="24"/>
          <w:szCs w:val="24"/>
        </w:rPr>
        <w:t xml:space="preserve">4-27.  </w:t>
      </w:r>
    </w:p>
    <w:p w:rsidR="006E177F" w:rsidP="006438FD" w:rsidRDefault="00C427EB" w14:paraId="5B6FD6F5" w14:textId="2712DC94">
      <w:pPr>
        <w:spacing w:line="480" w:lineRule="auto"/>
        <w:ind w:left="720" w:hanging="720"/>
        <w:rPr>
          <w:sz w:val="24"/>
          <w:szCs w:val="24"/>
        </w:rPr>
      </w:pPr>
      <w:r w:rsidRPr="00D134B3">
        <w:rPr>
          <w:sz w:val="24"/>
          <w:szCs w:val="24"/>
        </w:rPr>
        <w:lastRenderedPageBreak/>
        <w:t>Yuv</w:t>
      </w:r>
      <w:r w:rsidRPr="00D134B3" w:rsidR="008658FB">
        <w:rPr>
          <w:sz w:val="24"/>
          <w:szCs w:val="24"/>
        </w:rPr>
        <w:t xml:space="preserve">al-Davis, N. (1999) ‘What is ‘transversal politics’?’ </w:t>
      </w:r>
      <w:r w:rsidR="006438FD">
        <w:rPr>
          <w:i/>
          <w:sz w:val="24"/>
          <w:szCs w:val="24"/>
        </w:rPr>
        <w:t>S</w:t>
      </w:r>
      <w:r w:rsidRPr="00D134B3" w:rsidR="008658FB">
        <w:rPr>
          <w:i/>
          <w:sz w:val="24"/>
          <w:szCs w:val="24"/>
        </w:rPr>
        <w:t xml:space="preserve">oundings </w:t>
      </w:r>
      <w:r w:rsidRPr="00D134B3" w:rsidR="008658FB">
        <w:rPr>
          <w:sz w:val="24"/>
          <w:szCs w:val="24"/>
        </w:rPr>
        <w:t xml:space="preserve">12 </w:t>
      </w:r>
      <w:r w:rsidRPr="00D134B3" w:rsidR="001B2C6F">
        <w:rPr>
          <w:sz w:val="24"/>
          <w:szCs w:val="24"/>
        </w:rPr>
        <w:t>(</w:t>
      </w:r>
      <w:r w:rsidRPr="00D134B3" w:rsidR="008658FB">
        <w:rPr>
          <w:sz w:val="24"/>
          <w:szCs w:val="24"/>
        </w:rPr>
        <w:t>summer</w:t>
      </w:r>
      <w:r w:rsidRPr="00D134B3" w:rsidR="001B2C6F">
        <w:rPr>
          <w:sz w:val="24"/>
          <w:szCs w:val="24"/>
        </w:rPr>
        <w:t>)</w:t>
      </w:r>
      <w:r w:rsidRPr="00D134B3" w:rsidR="008E5173">
        <w:rPr>
          <w:sz w:val="24"/>
          <w:szCs w:val="24"/>
        </w:rPr>
        <w:t>:</w:t>
      </w:r>
      <w:r w:rsidRPr="00D134B3" w:rsidR="008658FB">
        <w:rPr>
          <w:sz w:val="24"/>
          <w:szCs w:val="24"/>
        </w:rPr>
        <w:t>94-98</w:t>
      </w:r>
      <w:r w:rsidRPr="00D134B3" w:rsidR="001B2C6F">
        <w:rPr>
          <w:sz w:val="24"/>
          <w:szCs w:val="24"/>
        </w:rPr>
        <w:t>.</w:t>
      </w:r>
    </w:p>
    <w:p w:rsidRPr="00D134B3" w:rsidR="006438FD" w:rsidP="006438FD" w:rsidRDefault="006438FD" w14:paraId="19A4D6E9" w14:textId="77777777">
      <w:pPr>
        <w:spacing w:line="480" w:lineRule="auto"/>
        <w:ind w:left="720" w:hanging="720"/>
        <w:rPr>
          <w:sz w:val="24"/>
          <w:szCs w:val="24"/>
        </w:rPr>
      </w:pPr>
    </w:p>
    <w:sectPr w:rsidRPr="00D134B3" w:rsidR="006438FD" w:rsidSect="00D134B3">
      <w:headerReference w:type="default" r:id="rId18"/>
      <w:endnotePr>
        <w:numFmt w:val="decimal"/>
      </w:endnotePr>
      <w:pgSz w:w="11906" w:h="16838"/>
      <w:pgMar w:top="1134"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5891" w14:textId="77777777" w:rsidR="00036EFE" w:rsidRDefault="00036EFE" w:rsidP="0035128C">
      <w:r>
        <w:separator/>
      </w:r>
    </w:p>
  </w:endnote>
  <w:endnote w:type="continuationSeparator" w:id="0">
    <w:p w14:paraId="08F6B4E9" w14:textId="77777777" w:rsidR="00036EFE" w:rsidRDefault="00036EFE" w:rsidP="0035128C">
      <w:r>
        <w:continuationSeparator/>
      </w:r>
    </w:p>
  </w:endnote>
  <w:endnote w:id="1">
    <w:p w14:paraId="591B54B7" w14:textId="3E56E819" w:rsidR="00FB7802" w:rsidRPr="00CD0BAD" w:rsidRDefault="00FB7802" w:rsidP="009321CB">
      <w:pPr>
        <w:pStyle w:val="EndnoteText"/>
        <w:spacing w:line="480" w:lineRule="auto"/>
        <w:rPr>
          <w:sz w:val="24"/>
          <w:szCs w:val="24"/>
        </w:rPr>
      </w:pPr>
    </w:p>
  </w:endnote>
  <w:endnote w:id="2">
    <w:p w14:paraId="088DE406" w14:textId="1198E449" w:rsidR="00FB7802" w:rsidRPr="00C729DC" w:rsidRDefault="006438FD" w:rsidP="009321CB">
      <w:pPr>
        <w:pStyle w:val="EndnoteText"/>
        <w:spacing w:line="480" w:lineRule="auto"/>
        <w:rPr>
          <w:sz w:val="24"/>
          <w:szCs w:val="24"/>
        </w:rPr>
      </w:pPr>
      <w:r>
        <w:rPr>
          <w:sz w:val="24"/>
          <w:szCs w:val="24"/>
        </w:rPr>
        <w:t>Can’t delete this line  -SM</w:t>
      </w:r>
    </w:p>
  </w:endnote>
  <w:endnote w:id="3">
    <w:p w14:paraId="4671711A" w14:textId="0FBAE4D0" w:rsidR="00FB7802" w:rsidRPr="006457DD" w:rsidRDefault="00FB7802" w:rsidP="006457DD">
      <w:pPr>
        <w:pStyle w:val="EndnoteText"/>
        <w:spacing w:line="480" w:lineRule="auto"/>
        <w:rPr>
          <w:sz w:val="24"/>
          <w:szCs w:val="24"/>
        </w:rPr>
      </w:pPr>
    </w:p>
  </w:endnote>
  <w:endnote w:id="4">
    <w:p w14:paraId="1505299D" w14:textId="4DA0BF88" w:rsidR="00FB7802" w:rsidRPr="00475931" w:rsidRDefault="00FB7802" w:rsidP="00BB16E1">
      <w:pPr>
        <w:pStyle w:val="EndnoteText"/>
        <w:spacing w:line="48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GCEOM+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0D710" w14:textId="77777777" w:rsidR="00036EFE" w:rsidRDefault="00036EFE" w:rsidP="0035128C">
      <w:r>
        <w:separator/>
      </w:r>
    </w:p>
  </w:footnote>
  <w:footnote w:type="continuationSeparator" w:id="0">
    <w:p w14:paraId="7A0DF629" w14:textId="77777777" w:rsidR="00036EFE" w:rsidRDefault="00036EFE" w:rsidP="0035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85D4" w14:textId="77777777" w:rsidR="00FB7802" w:rsidRDefault="00FB7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6FFE"/>
    <w:multiLevelType w:val="multilevel"/>
    <w:tmpl w:val="667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80"/>
    <w:rsid w:val="00000CF1"/>
    <w:rsid w:val="000217FE"/>
    <w:rsid w:val="00021D9B"/>
    <w:rsid w:val="00021E13"/>
    <w:rsid w:val="0002289F"/>
    <w:rsid w:val="00022A9F"/>
    <w:rsid w:val="0002568C"/>
    <w:rsid w:val="00027B41"/>
    <w:rsid w:val="00031022"/>
    <w:rsid w:val="000316F6"/>
    <w:rsid w:val="00036EFE"/>
    <w:rsid w:val="000370FF"/>
    <w:rsid w:val="0005041B"/>
    <w:rsid w:val="0006011D"/>
    <w:rsid w:val="000709AE"/>
    <w:rsid w:val="00071162"/>
    <w:rsid w:val="0007145C"/>
    <w:rsid w:val="00075837"/>
    <w:rsid w:val="00077F10"/>
    <w:rsid w:val="000809EF"/>
    <w:rsid w:val="0008224F"/>
    <w:rsid w:val="00083BF8"/>
    <w:rsid w:val="000926FA"/>
    <w:rsid w:val="00093B17"/>
    <w:rsid w:val="00095AAE"/>
    <w:rsid w:val="000A5700"/>
    <w:rsid w:val="000C3816"/>
    <w:rsid w:val="000C47A9"/>
    <w:rsid w:val="000D1F8F"/>
    <w:rsid w:val="000D328C"/>
    <w:rsid w:val="000D4614"/>
    <w:rsid w:val="000D545C"/>
    <w:rsid w:val="000E2727"/>
    <w:rsid w:val="000E3E49"/>
    <w:rsid w:val="000E5808"/>
    <w:rsid w:val="000E6A12"/>
    <w:rsid w:val="000E7644"/>
    <w:rsid w:val="000F12E2"/>
    <w:rsid w:val="000F34ED"/>
    <w:rsid w:val="000F5FF2"/>
    <w:rsid w:val="000F6609"/>
    <w:rsid w:val="001027D6"/>
    <w:rsid w:val="00112072"/>
    <w:rsid w:val="001148E0"/>
    <w:rsid w:val="00114A53"/>
    <w:rsid w:val="00123ADA"/>
    <w:rsid w:val="001270CA"/>
    <w:rsid w:val="00130415"/>
    <w:rsid w:val="001421A7"/>
    <w:rsid w:val="00147F32"/>
    <w:rsid w:val="001567AC"/>
    <w:rsid w:val="00160780"/>
    <w:rsid w:val="00160D50"/>
    <w:rsid w:val="00161A87"/>
    <w:rsid w:val="00167D61"/>
    <w:rsid w:val="0017332D"/>
    <w:rsid w:val="00173AB7"/>
    <w:rsid w:val="00183919"/>
    <w:rsid w:val="001A0F27"/>
    <w:rsid w:val="001B2C6F"/>
    <w:rsid w:val="001B36B7"/>
    <w:rsid w:val="001C4322"/>
    <w:rsid w:val="001C681E"/>
    <w:rsid w:val="001C7A71"/>
    <w:rsid w:val="001E0331"/>
    <w:rsid w:val="001E6853"/>
    <w:rsid w:val="001F1526"/>
    <w:rsid w:val="00204DB0"/>
    <w:rsid w:val="0021122D"/>
    <w:rsid w:val="00211319"/>
    <w:rsid w:val="002160D7"/>
    <w:rsid w:val="00216728"/>
    <w:rsid w:val="00220228"/>
    <w:rsid w:val="002266D2"/>
    <w:rsid w:val="0023647B"/>
    <w:rsid w:val="002400D3"/>
    <w:rsid w:val="0026014D"/>
    <w:rsid w:val="002651AD"/>
    <w:rsid w:val="00272AAE"/>
    <w:rsid w:val="00272B0D"/>
    <w:rsid w:val="002741EA"/>
    <w:rsid w:val="00274A7B"/>
    <w:rsid w:val="002954DA"/>
    <w:rsid w:val="002971F6"/>
    <w:rsid w:val="002A693C"/>
    <w:rsid w:val="002B240F"/>
    <w:rsid w:val="002B297C"/>
    <w:rsid w:val="002B2DDC"/>
    <w:rsid w:val="002B37D7"/>
    <w:rsid w:val="002B6CF4"/>
    <w:rsid w:val="002C0917"/>
    <w:rsid w:val="002C2974"/>
    <w:rsid w:val="002C2B37"/>
    <w:rsid w:val="002C55DE"/>
    <w:rsid w:val="002D0E5F"/>
    <w:rsid w:val="002D1C94"/>
    <w:rsid w:val="002D442B"/>
    <w:rsid w:val="002E3F0E"/>
    <w:rsid w:val="002F70F2"/>
    <w:rsid w:val="002F773D"/>
    <w:rsid w:val="00300986"/>
    <w:rsid w:val="00312EE3"/>
    <w:rsid w:val="003251BF"/>
    <w:rsid w:val="003263D2"/>
    <w:rsid w:val="003328EE"/>
    <w:rsid w:val="00332CB6"/>
    <w:rsid w:val="00336F66"/>
    <w:rsid w:val="00343AEC"/>
    <w:rsid w:val="00344C4F"/>
    <w:rsid w:val="00346372"/>
    <w:rsid w:val="00347EFC"/>
    <w:rsid w:val="00350764"/>
    <w:rsid w:val="0035128C"/>
    <w:rsid w:val="0035296A"/>
    <w:rsid w:val="00361CD5"/>
    <w:rsid w:val="00373D7C"/>
    <w:rsid w:val="003846CF"/>
    <w:rsid w:val="0039406D"/>
    <w:rsid w:val="003A2A97"/>
    <w:rsid w:val="003B17E7"/>
    <w:rsid w:val="003B29F4"/>
    <w:rsid w:val="003B2CD0"/>
    <w:rsid w:val="003C7EC6"/>
    <w:rsid w:val="003D4224"/>
    <w:rsid w:val="003E3B59"/>
    <w:rsid w:val="003E7B07"/>
    <w:rsid w:val="003F22B5"/>
    <w:rsid w:val="003F491A"/>
    <w:rsid w:val="003F4A19"/>
    <w:rsid w:val="00400AAB"/>
    <w:rsid w:val="00434130"/>
    <w:rsid w:val="004366CB"/>
    <w:rsid w:val="004377ED"/>
    <w:rsid w:val="00440412"/>
    <w:rsid w:val="00441649"/>
    <w:rsid w:val="00457A3A"/>
    <w:rsid w:val="00460281"/>
    <w:rsid w:val="00472542"/>
    <w:rsid w:val="0047423A"/>
    <w:rsid w:val="00475931"/>
    <w:rsid w:val="0048195A"/>
    <w:rsid w:val="0048614F"/>
    <w:rsid w:val="0048620F"/>
    <w:rsid w:val="00493CC5"/>
    <w:rsid w:val="004A5B2D"/>
    <w:rsid w:val="004B31E3"/>
    <w:rsid w:val="004B6254"/>
    <w:rsid w:val="004B68DE"/>
    <w:rsid w:val="004C0F5D"/>
    <w:rsid w:val="004C2222"/>
    <w:rsid w:val="004D5CC9"/>
    <w:rsid w:val="004E074C"/>
    <w:rsid w:val="004E153D"/>
    <w:rsid w:val="004E5CE3"/>
    <w:rsid w:val="004E5D2F"/>
    <w:rsid w:val="00502657"/>
    <w:rsid w:val="00514DDE"/>
    <w:rsid w:val="00527825"/>
    <w:rsid w:val="0053208A"/>
    <w:rsid w:val="005321AE"/>
    <w:rsid w:val="0054734E"/>
    <w:rsid w:val="005C57AC"/>
    <w:rsid w:val="005D043B"/>
    <w:rsid w:val="005D529F"/>
    <w:rsid w:val="005D6DBA"/>
    <w:rsid w:val="005E1DC3"/>
    <w:rsid w:val="006149AF"/>
    <w:rsid w:val="00614B70"/>
    <w:rsid w:val="00617A3B"/>
    <w:rsid w:val="006213DC"/>
    <w:rsid w:val="00621DA0"/>
    <w:rsid w:val="00621F22"/>
    <w:rsid w:val="00622B7A"/>
    <w:rsid w:val="00640C84"/>
    <w:rsid w:val="00641924"/>
    <w:rsid w:val="006438FD"/>
    <w:rsid w:val="00643BDE"/>
    <w:rsid w:val="006457DD"/>
    <w:rsid w:val="00646A99"/>
    <w:rsid w:val="00650BE8"/>
    <w:rsid w:val="0065540B"/>
    <w:rsid w:val="0065757E"/>
    <w:rsid w:val="00663654"/>
    <w:rsid w:val="00666536"/>
    <w:rsid w:val="0067006A"/>
    <w:rsid w:val="00671A9D"/>
    <w:rsid w:val="0067332D"/>
    <w:rsid w:val="00684264"/>
    <w:rsid w:val="0069372C"/>
    <w:rsid w:val="006A639D"/>
    <w:rsid w:val="006A68BC"/>
    <w:rsid w:val="006B3FEB"/>
    <w:rsid w:val="006B582C"/>
    <w:rsid w:val="006B76F7"/>
    <w:rsid w:val="006C17DB"/>
    <w:rsid w:val="006C1A20"/>
    <w:rsid w:val="006C397D"/>
    <w:rsid w:val="006C4B95"/>
    <w:rsid w:val="006C5BFC"/>
    <w:rsid w:val="006E177F"/>
    <w:rsid w:val="006E63F3"/>
    <w:rsid w:val="006F4757"/>
    <w:rsid w:val="006F4E45"/>
    <w:rsid w:val="006F5640"/>
    <w:rsid w:val="00705044"/>
    <w:rsid w:val="007069C3"/>
    <w:rsid w:val="00722804"/>
    <w:rsid w:val="007241CF"/>
    <w:rsid w:val="00744D19"/>
    <w:rsid w:val="00751FBB"/>
    <w:rsid w:val="00757E8F"/>
    <w:rsid w:val="0076186A"/>
    <w:rsid w:val="00763519"/>
    <w:rsid w:val="00771C3D"/>
    <w:rsid w:val="00797722"/>
    <w:rsid w:val="007B3510"/>
    <w:rsid w:val="007D2203"/>
    <w:rsid w:val="007D521E"/>
    <w:rsid w:val="007D701D"/>
    <w:rsid w:val="007E018F"/>
    <w:rsid w:val="007E5315"/>
    <w:rsid w:val="007F0DE4"/>
    <w:rsid w:val="007F41D5"/>
    <w:rsid w:val="007F7275"/>
    <w:rsid w:val="00800D59"/>
    <w:rsid w:val="00802C01"/>
    <w:rsid w:val="00802CF1"/>
    <w:rsid w:val="008042C3"/>
    <w:rsid w:val="008051B7"/>
    <w:rsid w:val="00813AF1"/>
    <w:rsid w:val="008170CC"/>
    <w:rsid w:val="00820A2C"/>
    <w:rsid w:val="00824A0B"/>
    <w:rsid w:val="00824E76"/>
    <w:rsid w:val="008251D9"/>
    <w:rsid w:val="00826167"/>
    <w:rsid w:val="0083287E"/>
    <w:rsid w:val="00834102"/>
    <w:rsid w:val="008461A2"/>
    <w:rsid w:val="00851DD0"/>
    <w:rsid w:val="00855C47"/>
    <w:rsid w:val="00863DC7"/>
    <w:rsid w:val="008658FB"/>
    <w:rsid w:val="00866D25"/>
    <w:rsid w:val="00870192"/>
    <w:rsid w:val="00875601"/>
    <w:rsid w:val="00881876"/>
    <w:rsid w:val="0089653A"/>
    <w:rsid w:val="0089728F"/>
    <w:rsid w:val="008A1302"/>
    <w:rsid w:val="008A4B54"/>
    <w:rsid w:val="008B1B80"/>
    <w:rsid w:val="008C2885"/>
    <w:rsid w:val="008C2B8E"/>
    <w:rsid w:val="008C409A"/>
    <w:rsid w:val="008D3440"/>
    <w:rsid w:val="008E30CE"/>
    <w:rsid w:val="008E4B03"/>
    <w:rsid w:val="008E5173"/>
    <w:rsid w:val="008F44B0"/>
    <w:rsid w:val="008F5BB3"/>
    <w:rsid w:val="00912D23"/>
    <w:rsid w:val="009133B1"/>
    <w:rsid w:val="00916E79"/>
    <w:rsid w:val="00924F0D"/>
    <w:rsid w:val="00925F52"/>
    <w:rsid w:val="00926805"/>
    <w:rsid w:val="009321CB"/>
    <w:rsid w:val="00932D85"/>
    <w:rsid w:val="00934801"/>
    <w:rsid w:val="009354D4"/>
    <w:rsid w:val="00944D5A"/>
    <w:rsid w:val="00947F74"/>
    <w:rsid w:val="00976F8F"/>
    <w:rsid w:val="0098784F"/>
    <w:rsid w:val="00993E8E"/>
    <w:rsid w:val="009A3E66"/>
    <w:rsid w:val="009B0EDA"/>
    <w:rsid w:val="009B1473"/>
    <w:rsid w:val="009B3FC5"/>
    <w:rsid w:val="009C2229"/>
    <w:rsid w:val="009D6EB8"/>
    <w:rsid w:val="009E4A74"/>
    <w:rsid w:val="009E7593"/>
    <w:rsid w:val="009E7D2D"/>
    <w:rsid w:val="009F2AAF"/>
    <w:rsid w:val="009F735B"/>
    <w:rsid w:val="00A0202D"/>
    <w:rsid w:val="00A22166"/>
    <w:rsid w:val="00A510DA"/>
    <w:rsid w:val="00A5173D"/>
    <w:rsid w:val="00A542DE"/>
    <w:rsid w:val="00A555BF"/>
    <w:rsid w:val="00A666C3"/>
    <w:rsid w:val="00A70CEA"/>
    <w:rsid w:val="00A75F2A"/>
    <w:rsid w:val="00A82809"/>
    <w:rsid w:val="00A83FA9"/>
    <w:rsid w:val="00A86071"/>
    <w:rsid w:val="00A86622"/>
    <w:rsid w:val="00A869AF"/>
    <w:rsid w:val="00A91199"/>
    <w:rsid w:val="00A96553"/>
    <w:rsid w:val="00AA2819"/>
    <w:rsid w:val="00AB256B"/>
    <w:rsid w:val="00AB7997"/>
    <w:rsid w:val="00AC1F6C"/>
    <w:rsid w:val="00AC6D21"/>
    <w:rsid w:val="00AD59F6"/>
    <w:rsid w:val="00AD6209"/>
    <w:rsid w:val="00AE1747"/>
    <w:rsid w:val="00AE33D2"/>
    <w:rsid w:val="00B025E5"/>
    <w:rsid w:val="00B04124"/>
    <w:rsid w:val="00B11E0C"/>
    <w:rsid w:val="00B14C44"/>
    <w:rsid w:val="00B205CD"/>
    <w:rsid w:val="00B20CFF"/>
    <w:rsid w:val="00B26CF6"/>
    <w:rsid w:val="00B327DD"/>
    <w:rsid w:val="00B330CF"/>
    <w:rsid w:val="00B343AC"/>
    <w:rsid w:val="00B348A1"/>
    <w:rsid w:val="00B352F2"/>
    <w:rsid w:val="00B40173"/>
    <w:rsid w:val="00B431F4"/>
    <w:rsid w:val="00B44DE1"/>
    <w:rsid w:val="00B51EEF"/>
    <w:rsid w:val="00B54861"/>
    <w:rsid w:val="00B70891"/>
    <w:rsid w:val="00BA1FC6"/>
    <w:rsid w:val="00BA275D"/>
    <w:rsid w:val="00BA5A2D"/>
    <w:rsid w:val="00BA6B85"/>
    <w:rsid w:val="00BB16E1"/>
    <w:rsid w:val="00BB5EE3"/>
    <w:rsid w:val="00BC6964"/>
    <w:rsid w:val="00BD1A8C"/>
    <w:rsid w:val="00BD236A"/>
    <w:rsid w:val="00BD6016"/>
    <w:rsid w:val="00BE4877"/>
    <w:rsid w:val="00C062E7"/>
    <w:rsid w:val="00C10166"/>
    <w:rsid w:val="00C11965"/>
    <w:rsid w:val="00C13A9C"/>
    <w:rsid w:val="00C17315"/>
    <w:rsid w:val="00C177E5"/>
    <w:rsid w:val="00C427EB"/>
    <w:rsid w:val="00C501B8"/>
    <w:rsid w:val="00C513C1"/>
    <w:rsid w:val="00C51735"/>
    <w:rsid w:val="00C51C6B"/>
    <w:rsid w:val="00C57497"/>
    <w:rsid w:val="00C60377"/>
    <w:rsid w:val="00C643D7"/>
    <w:rsid w:val="00C721E5"/>
    <w:rsid w:val="00C729DC"/>
    <w:rsid w:val="00C766B3"/>
    <w:rsid w:val="00C774BB"/>
    <w:rsid w:val="00C91D18"/>
    <w:rsid w:val="00C93FAD"/>
    <w:rsid w:val="00C95A74"/>
    <w:rsid w:val="00C95E7C"/>
    <w:rsid w:val="00C9635E"/>
    <w:rsid w:val="00CA4848"/>
    <w:rsid w:val="00CA6185"/>
    <w:rsid w:val="00CB7CE8"/>
    <w:rsid w:val="00CB7F30"/>
    <w:rsid w:val="00CC4733"/>
    <w:rsid w:val="00CD090B"/>
    <w:rsid w:val="00CD0BAD"/>
    <w:rsid w:val="00CD202C"/>
    <w:rsid w:val="00CE570A"/>
    <w:rsid w:val="00D056C9"/>
    <w:rsid w:val="00D1129C"/>
    <w:rsid w:val="00D134B3"/>
    <w:rsid w:val="00D219B1"/>
    <w:rsid w:val="00D500FA"/>
    <w:rsid w:val="00D51C39"/>
    <w:rsid w:val="00D6694A"/>
    <w:rsid w:val="00D67A74"/>
    <w:rsid w:val="00D734A8"/>
    <w:rsid w:val="00D751CF"/>
    <w:rsid w:val="00D773C6"/>
    <w:rsid w:val="00D809EC"/>
    <w:rsid w:val="00D848AD"/>
    <w:rsid w:val="00D84AFC"/>
    <w:rsid w:val="00DD3B95"/>
    <w:rsid w:val="00DD64C5"/>
    <w:rsid w:val="00DD7C7B"/>
    <w:rsid w:val="00DE1127"/>
    <w:rsid w:val="00DE4988"/>
    <w:rsid w:val="00DE59A5"/>
    <w:rsid w:val="00DE7CD3"/>
    <w:rsid w:val="00DF0981"/>
    <w:rsid w:val="00DF5BE5"/>
    <w:rsid w:val="00E009E5"/>
    <w:rsid w:val="00E0374D"/>
    <w:rsid w:val="00E10593"/>
    <w:rsid w:val="00E11DC9"/>
    <w:rsid w:val="00E130EA"/>
    <w:rsid w:val="00E24B92"/>
    <w:rsid w:val="00E309BD"/>
    <w:rsid w:val="00E329DB"/>
    <w:rsid w:val="00E36234"/>
    <w:rsid w:val="00E37B0A"/>
    <w:rsid w:val="00E432F2"/>
    <w:rsid w:val="00E44DED"/>
    <w:rsid w:val="00E4552D"/>
    <w:rsid w:val="00E63F4B"/>
    <w:rsid w:val="00E64CF0"/>
    <w:rsid w:val="00E8112F"/>
    <w:rsid w:val="00E871F8"/>
    <w:rsid w:val="00E9175F"/>
    <w:rsid w:val="00E96415"/>
    <w:rsid w:val="00E9783C"/>
    <w:rsid w:val="00EA30D5"/>
    <w:rsid w:val="00EA4223"/>
    <w:rsid w:val="00EA62D1"/>
    <w:rsid w:val="00EC42A2"/>
    <w:rsid w:val="00EC5795"/>
    <w:rsid w:val="00ED486A"/>
    <w:rsid w:val="00EE7BEE"/>
    <w:rsid w:val="00EF0CD2"/>
    <w:rsid w:val="00EF1373"/>
    <w:rsid w:val="00EF2081"/>
    <w:rsid w:val="00F07697"/>
    <w:rsid w:val="00F07F32"/>
    <w:rsid w:val="00F12DE3"/>
    <w:rsid w:val="00F133CA"/>
    <w:rsid w:val="00F23D72"/>
    <w:rsid w:val="00F34217"/>
    <w:rsid w:val="00F40F90"/>
    <w:rsid w:val="00F527F8"/>
    <w:rsid w:val="00F54B1A"/>
    <w:rsid w:val="00F5547A"/>
    <w:rsid w:val="00F625A4"/>
    <w:rsid w:val="00F641EA"/>
    <w:rsid w:val="00F67D93"/>
    <w:rsid w:val="00F72A45"/>
    <w:rsid w:val="00F83337"/>
    <w:rsid w:val="00F84291"/>
    <w:rsid w:val="00F85379"/>
    <w:rsid w:val="00F942D2"/>
    <w:rsid w:val="00FB0506"/>
    <w:rsid w:val="00FB3A8F"/>
    <w:rsid w:val="00FB4366"/>
    <w:rsid w:val="00FB7802"/>
    <w:rsid w:val="00FD33FB"/>
    <w:rsid w:val="00FD3E3D"/>
    <w:rsid w:val="00FD71BD"/>
    <w:rsid w:val="00FE1568"/>
    <w:rsid w:val="00FE216A"/>
    <w:rsid w:val="00FF4E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E0936"/>
  <w15:docId w15:val="{5042E418-48C5-4B13-B62F-DF56D331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21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20CFF"/>
    <w:pPr>
      <w:overflowPunct/>
      <w:autoSpaceDE/>
      <w:autoSpaceDN/>
      <w:adjustRightInd/>
      <w:textAlignment w:val="auto"/>
    </w:pPr>
    <w:rPr>
      <w:rFonts w:ascii="Arial" w:hAnsi="Arial"/>
      <w:b/>
      <w:lang w:eastAsia="en-GB"/>
    </w:rPr>
  </w:style>
  <w:style w:type="character" w:customStyle="1" w:styleId="BodyText3Char">
    <w:name w:val="Body Text 3 Char"/>
    <w:basedOn w:val="DefaultParagraphFont"/>
    <w:link w:val="BodyText3"/>
    <w:rsid w:val="00B20CFF"/>
    <w:rPr>
      <w:rFonts w:ascii="Arial" w:eastAsia="Times New Roman" w:hAnsi="Arial" w:cs="Times New Roman"/>
      <w:b/>
      <w:sz w:val="20"/>
      <w:szCs w:val="20"/>
      <w:lang w:eastAsia="en-GB"/>
    </w:rPr>
  </w:style>
  <w:style w:type="paragraph" w:styleId="NormalWeb">
    <w:name w:val="Normal (Web)"/>
    <w:basedOn w:val="Normal"/>
    <w:uiPriority w:val="99"/>
    <w:semiHidden/>
    <w:unhideWhenUsed/>
    <w:rsid w:val="009D6EB8"/>
    <w:pPr>
      <w:overflowPunct/>
      <w:autoSpaceDE/>
      <w:autoSpaceDN/>
      <w:adjustRightInd/>
      <w:spacing w:before="100" w:beforeAutospacing="1" w:after="100" w:afterAutospacing="1"/>
      <w:textAlignment w:val="auto"/>
    </w:pPr>
    <w:rPr>
      <w:sz w:val="24"/>
      <w:szCs w:val="24"/>
      <w:lang w:eastAsia="en-GB"/>
    </w:rPr>
  </w:style>
  <w:style w:type="paragraph" w:styleId="Header">
    <w:name w:val="header"/>
    <w:basedOn w:val="Normal"/>
    <w:link w:val="HeaderChar"/>
    <w:uiPriority w:val="99"/>
    <w:unhideWhenUsed/>
    <w:rsid w:val="0035128C"/>
    <w:pPr>
      <w:tabs>
        <w:tab w:val="center" w:pos="4513"/>
        <w:tab w:val="right" w:pos="9026"/>
      </w:tabs>
    </w:pPr>
  </w:style>
  <w:style w:type="character" w:customStyle="1" w:styleId="HeaderChar">
    <w:name w:val="Header Char"/>
    <w:basedOn w:val="DefaultParagraphFont"/>
    <w:link w:val="Header"/>
    <w:uiPriority w:val="99"/>
    <w:rsid w:val="0035128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5128C"/>
    <w:pPr>
      <w:tabs>
        <w:tab w:val="center" w:pos="4513"/>
        <w:tab w:val="right" w:pos="9026"/>
      </w:tabs>
    </w:pPr>
  </w:style>
  <w:style w:type="character" w:customStyle="1" w:styleId="FooterChar">
    <w:name w:val="Footer Char"/>
    <w:basedOn w:val="DefaultParagraphFont"/>
    <w:link w:val="Footer"/>
    <w:uiPriority w:val="99"/>
    <w:rsid w:val="0035128C"/>
    <w:rPr>
      <w:rFonts w:ascii="Times New Roman" w:eastAsia="Times New Roman" w:hAnsi="Times New Roman" w:cs="Times New Roman"/>
      <w:sz w:val="20"/>
      <w:szCs w:val="20"/>
      <w:lang w:val="en-US"/>
    </w:rPr>
  </w:style>
  <w:style w:type="paragraph" w:styleId="FootnoteText">
    <w:name w:val="footnote text"/>
    <w:aliases w:val="footnote"/>
    <w:basedOn w:val="Normal"/>
    <w:link w:val="FootnoteTextChar"/>
    <w:uiPriority w:val="99"/>
    <w:unhideWhenUsed/>
    <w:rsid w:val="002C55DE"/>
    <w:pPr>
      <w:overflowPunct/>
      <w:autoSpaceDE/>
      <w:autoSpaceDN/>
      <w:adjustRightInd/>
      <w:textAlignment w:val="auto"/>
    </w:pPr>
    <w:rPr>
      <w:rFonts w:ascii="Arial" w:eastAsiaTheme="minorHAnsi" w:hAnsi="Arial" w:cs="Arial"/>
      <w:lang w:val="en-ZA"/>
    </w:rPr>
  </w:style>
  <w:style w:type="character" w:customStyle="1" w:styleId="FootnoteTextChar">
    <w:name w:val="Footnote Text Char"/>
    <w:aliases w:val="footnote Char"/>
    <w:basedOn w:val="DefaultParagraphFont"/>
    <w:link w:val="FootnoteText"/>
    <w:uiPriority w:val="99"/>
    <w:rsid w:val="002C55DE"/>
    <w:rPr>
      <w:rFonts w:ascii="Arial" w:hAnsi="Arial" w:cs="Arial"/>
      <w:sz w:val="20"/>
      <w:szCs w:val="20"/>
      <w:lang w:val="en-ZA"/>
    </w:rPr>
  </w:style>
  <w:style w:type="character" w:styleId="FootnoteReference">
    <w:name w:val="footnote reference"/>
    <w:basedOn w:val="DefaultParagraphFont"/>
    <w:uiPriority w:val="99"/>
    <w:semiHidden/>
    <w:unhideWhenUsed/>
    <w:rsid w:val="002C55DE"/>
    <w:rPr>
      <w:vertAlign w:val="superscript"/>
    </w:rPr>
  </w:style>
  <w:style w:type="character" w:styleId="Hyperlink">
    <w:name w:val="Hyperlink"/>
    <w:basedOn w:val="DefaultParagraphFont"/>
    <w:uiPriority w:val="99"/>
    <w:unhideWhenUsed/>
    <w:rsid w:val="002C55DE"/>
    <w:rPr>
      <w:color w:val="0000FF"/>
      <w:u w:val="single"/>
    </w:rPr>
  </w:style>
  <w:style w:type="paragraph" w:styleId="BodyText">
    <w:name w:val="Body Text"/>
    <w:basedOn w:val="Normal"/>
    <w:link w:val="BodyTextChar"/>
    <w:uiPriority w:val="99"/>
    <w:semiHidden/>
    <w:unhideWhenUsed/>
    <w:rsid w:val="002C55DE"/>
    <w:pPr>
      <w:spacing w:after="120"/>
    </w:pPr>
  </w:style>
  <w:style w:type="character" w:customStyle="1" w:styleId="BodyTextChar">
    <w:name w:val="Body Text Char"/>
    <w:basedOn w:val="DefaultParagraphFont"/>
    <w:link w:val="BodyText"/>
    <w:uiPriority w:val="99"/>
    <w:semiHidden/>
    <w:rsid w:val="002C55D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069C3"/>
    <w:rPr>
      <w:rFonts w:ascii="Tahoma" w:hAnsi="Tahoma" w:cs="Tahoma"/>
      <w:sz w:val="16"/>
      <w:szCs w:val="16"/>
    </w:rPr>
  </w:style>
  <w:style w:type="character" w:customStyle="1" w:styleId="BalloonTextChar">
    <w:name w:val="Balloon Text Char"/>
    <w:basedOn w:val="DefaultParagraphFont"/>
    <w:link w:val="BalloonText"/>
    <w:uiPriority w:val="99"/>
    <w:semiHidden/>
    <w:rsid w:val="007069C3"/>
    <w:rPr>
      <w:rFonts w:ascii="Tahoma" w:eastAsia="Times New Roman" w:hAnsi="Tahoma" w:cs="Tahoma"/>
      <w:sz w:val="16"/>
      <w:szCs w:val="16"/>
      <w:lang w:val="en-US"/>
    </w:rPr>
  </w:style>
  <w:style w:type="paragraph" w:styleId="EndnoteText">
    <w:name w:val="endnote text"/>
    <w:basedOn w:val="Normal"/>
    <w:link w:val="EndnoteTextChar"/>
    <w:uiPriority w:val="99"/>
    <w:semiHidden/>
    <w:unhideWhenUsed/>
    <w:rsid w:val="006213DC"/>
  </w:style>
  <w:style w:type="character" w:customStyle="1" w:styleId="EndnoteTextChar">
    <w:name w:val="Endnote Text Char"/>
    <w:basedOn w:val="DefaultParagraphFont"/>
    <w:link w:val="EndnoteText"/>
    <w:uiPriority w:val="99"/>
    <w:semiHidden/>
    <w:rsid w:val="00621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6213DC"/>
    <w:rPr>
      <w:vertAlign w:val="superscript"/>
    </w:rPr>
  </w:style>
  <w:style w:type="character" w:customStyle="1" w:styleId="definition">
    <w:name w:val="definition"/>
    <w:basedOn w:val="DefaultParagraphFont"/>
    <w:rsid w:val="003328EE"/>
  </w:style>
  <w:style w:type="paragraph" w:customStyle="1" w:styleId="Default">
    <w:name w:val="Default"/>
    <w:rsid w:val="00B431F4"/>
    <w:pPr>
      <w:autoSpaceDE w:val="0"/>
      <w:autoSpaceDN w:val="0"/>
      <w:adjustRightInd w:val="0"/>
      <w:spacing w:after="0" w:line="240" w:lineRule="auto"/>
    </w:pPr>
    <w:rPr>
      <w:rFonts w:ascii="DGCEOM+TimesNewRoman" w:hAnsi="DGCEOM+TimesNewRoman" w:cs="DGCEOM+TimesNewRoman"/>
      <w:color w:val="000000"/>
      <w:sz w:val="24"/>
      <w:szCs w:val="24"/>
    </w:rPr>
  </w:style>
  <w:style w:type="character" w:styleId="Strong">
    <w:name w:val="Strong"/>
    <w:basedOn w:val="DefaultParagraphFont"/>
    <w:uiPriority w:val="22"/>
    <w:qFormat/>
    <w:rsid w:val="006F5640"/>
    <w:rPr>
      <w:b/>
      <w:bCs/>
    </w:rPr>
  </w:style>
  <w:style w:type="character" w:styleId="Emphasis">
    <w:name w:val="Emphasis"/>
    <w:basedOn w:val="DefaultParagraphFont"/>
    <w:uiPriority w:val="20"/>
    <w:qFormat/>
    <w:rsid w:val="00DF0981"/>
    <w:rPr>
      <w:i/>
      <w:iCs/>
    </w:rPr>
  </w:style>
  <w:style w:type="character" w:styleId="CommentReference">
    <w:name w:val="annotation reference"/>
    <w:basedOn w:val="DefaultParagraphFont"/>
    <w:uiPriority w:val="99"/>
    <w:semiHidden/>
    <w:unhideWhenUsed/>
    <w:rsid w:val="000F6609"/>
    <w:rPr>
      <w:sz w:val="16"/>
      <w:szCs w:val="16"/>
    </w:rPr>
  </w:style>
  <w:style w:type="paragraph" w:styleId="CommentText">
    <w:name w:val="annotation text"/>
    <w:basedOn w:val="Normal"/>
    <w:link w:val="CommentTextChar"/>
    <w:uiPriority w:val="99"/>
    <w:semiHidden/>
    <w:unhideWhenUsed/>
    <w:rsid w:val="000F6609"/>
  </w:style>
  <w:style w:type="character" w:customStyle="1" w:styleId="CommentTextChar">
    <w:name w:val="Comment Text Char"/>
    <w:basedOn w:val="DefaultParagraphFont"/>
    <w:link w:val="CommentText"/>
    <w:uiPriority w:val="99"/>
    <w:semiHidden/>
    <w:rsid w:val="000F66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6609"/>
    <w:rPr>
      <w:b/>
      <w:bCs/>
    </w:rPr>
  </w:style>
  <w:style w:type="character" w:customStyle="1" w:styleId="CommentSubjectChar">
    <w:name w:val="Comment Subject Char"/>
    <w:basedOn w:val="CommentTextChar"/>
    <w:link w:val="CommentSubject"/>
    <w:uiPriority w:val="99"/>
    <w:semiHidden/>
    <w:rsid w:val="000F660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05569">
      <w:bodyDiv w:val="1"/>
      <w:marLeft w:val="0"/>
      <w:marRight w:val="0"/>
      <w:marTop w:val="0"/>
      <w:marBottom w:val="0"/>
      <w:divBdr>
        <w:top w:val="none" w:sz="0" w:space="0" w:color="auto"/>
        <w:left w:val="none" w:sz="0" w:space="0" w:color="auto"/>
        <w:bottom w:val="none" w:sz="0" w:space="0" w:color="auto"/>
        <w:right w:val="none" w:sz="0" w:space="0" w:color="auto"/>
      </w:divBdr>
      <w:divsChild>
        <w:div w:id="933827956">
          <w:marLeft w:val="0"/>
          <w:marRight w:val="0"/>
          <w:marTop w:val="0"/>
          <w:marBottom w:val="0"/>
          <w:divBdr>
            <w:top w:val="none" w:sz="0" w:space="0" w:color="auto"/>
            <w:left w:val="none" w:sz="0" w:space="0" w:color="auto"/>
            <w:bottom w:val="none" w:sz="0" w:space="0" w:color="auto"/>
            <w:right w:val="none" w:sz="0" w:space="0" w:color="auto"/>
          </w:divBdr>
          <w:divsChild>
            <w:div w:id="15107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5175">
      <w:bodyDiv w:val="1"/>
      <w:marLeft w:val="0"/>
      <w:marRight w:val="0"/>
      <w:marTop w:val="0"/>
      <w:marBottom w:val="0"/>
      <w:divBdr>
        <w:top w:val="none" w:sz="0" w:space="0" w:color="auto"/>
        <w:left w:val="none" w:sz="0" w:space="0" w:color="auto"/>
        <w:bottom w:val="none" w:sz="0" w:space="0" w:color="auto"/>
        <w:right w:val="none" w:sz="0" w:space="0" w:color="auto"/>
      </w:divBdr>
      <w:divsChild>
        <w:div w:id="1332561999">
          <w:marLeft w:val="0"/>
          <w:marRight w:val="0"/>
          <w:marTop w:val="0"/>
          <w:marBottom w:val="0"/>
          <w:divBdr>
            <w:top w:val="none" w:sz="0" w:space="0" w:color="auto"/>
            <w:left w:val="none" w:sz="0" w:space="0" w:color="auto"/>
            <w:bottom w:val="none" w:sz="0" w:space="0" w:color="auto"/>
            <w:right w:val="none" w:sz="0" w:space="0" w:color="auto"/>
          </w:divBdr>
          <w:divsChild>
            <w:div w:id="82529056">
              <w:marLeft w:val="0"/>
              <w:marRight w:val="0"/>
              <w:marTop w:val="0"/>
              <w:marBottom w:val="0"/>
              <w:divBdr>
                <w:top w:val="none" w:sz="0" w:space="0" w:color="auto"/>
                <w:left w:val="none" w:sz="0" w:space="0" w:color="auto"/>
                <w:bottom w:val="none" w:sz="0" w:space="0" w:color="auto"/>
                <w:right w:val="none" w:sz="0" w:space="0" w:color="auto"/>
              </w:divBdr>
            </w:div>
            <w:div w:id="774985995">
              <w:marLeft w:val="0"/>
              <w:marRight w:val="0"/>
              <w:marTop w:val="0"/>
              <w:marBottom w:val="0"/>
              <w:divBdr>
                <w:top w:val="none" w:sz="0" w:space="0" w:color="auto"/>
                <w:left w:val="none" w:sz="0" w:space="0" w:color="auto"/>
                <w:bottom w:val="none" w:sz="0" w:space="0" w:color="auto"/>
                <w:right w:val="none" w:sz="0" w:space="0" w:color="auto"/>
              </w:divBdr>
            </w:div>
            <w:div w:id="385881677">
              <w:marLeft w:val="0"/>
              <w:marRight w:val="0"/>
              <w:marTop w:val="0"/>
              <w:marBottom w:val="0"/>
              <w:divBdr>
                <w:top w:val="none" w:sz="0" w:space="0" w:color="auto"/>
                <w:left w:val="none" w:sz="0" w:space="0" w:color="auto"/>
                <w:bottom w:val="none" w:sz="0" w:space="0" w:color="auto"/>
                <w:right w:val="none" w:sz="0" w:space="0" w:color="auto"/>
              </w:divBdr>
            </w:div>
            <w:div w:id="599870729">
              <w:marLeft w:val="0"/>
              <w:marRight w:val="0"/>
              <w:marTop w:val="0"/>
              <w:marBottom w:val="0"/>
              <w:divBdr>
                <w:top w:val="none" w:sz="0" w:space="0" w:color="auto"/>
                <w:left w:val="none" w:sz="0" w:space="0" w:color="auto"/>
                <w:bottom w:val="none" w:sz="0" w:space="0" w:color="auto"/>
                <w:right w:val="none" w:sz="0" w:space="0" w:color="auto"/>
              </w:divBdr>
            </w:div>
            <w:div w:id="1790736617">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97">
      <w:bodyDiv w:val="1"/>
      <w:marLeft w:val="0"/>
      <w:marRight w:val="0"/>
      <w:marTop w:val="0"/>
      <w:marBottom w:val="0"/>
      <w:divBdr>
        <w:top w:val="none" w:sz="0" w:space="0" w:color="auto"/>
        <w:left w:val="none" w:sz="0" w:space="0" w:color="auto"/>
        <w:bottom w:val="none" w:sz="0" w:space="0" w:color="auto"/>
        <w:right w:val="none" w:sz="0" w:space="0" w:color="auto"/>
      </w:divBdr>
      <w:divsChild>
        <w:div w:id="1490517961">
          <w:marLeft w:val="0"/>
          <w:marRight w:val="0"/>
          <w:marTop w:val="0"/>
          <w:marBottom w:val="0"/>
          <w:divBdr>
            <w:top w:val="none" w:sz="0" w:space="0" w:color="auto"/>
            <w:left w:val="none" w:sz="0" w:space="0" w:color="auto"/>
            <w:bottom w:val="none" w:sz="0" w:space="0" w:color="auto"/>
            <w:right w:val="none" w:sz="0" w:space="0" w:color="auto"/>
          </w:divBdr>
          <w:divsChild>
            <w:div w:id="7616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7424">
      <w:bodyDiv w:val="1"/>
      <w:marLeft w:val="0"/>
      <w:marRight w:val="0"/>
      <w:marTop w:val="0"/>
      <w:marBottom w:val="0"/>
      <w:divBdr>
        <w:top w:val="none" w:sz="0" w:space="0" w:color="auto"/>
        <w:left w:val="none" w:sz="0" w:space="0" w:color="auto"/>
        <w:bottom w:val="none" w:sz="0" w:space="0" w:color="auto"/>
        <w:right w:val="none" w:sz="0" w:space="0" w:color="auto"/>
      </w:divBdr>
      <w:divsChild>
        <w:div w:id="628972233">
          <w:marLeft w:val="0"/>
          <w:marRight w:val="0"/>
          <w:marTop w:val="0"/>
          <w:marBottom w:val="0"/>
          <w:divBdr>
            <w:top w:val="none" w:sz="0" w:space="0" w:color="auto"/>
            <w:left w:val="none" w:sz="0" w:space="0" w:color="auto"/>
            <w:bottom w:val="none" w:sz="0" w:space="0" w:color="auto"/>
            <w:right w:val="none" w:sz="0" w:space="0" w:color="auto"/>
          </w:divBdr>
          <w:divsChild>
            <w:div w:id="16245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nfccc.int/focus/adaptation/items/6999.php" TargetMode="External" Id="rId8" /><Relationship Type="http://schemas.openxmlformats.org/officeDocument/2006/relationships/hyperlink" Target="http://www.disasterwatch.net/climatechange/gndr_climt07.pdf"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nrg4sd.org/sites/default/files/default/files/content/public/29-climatechange/background/general/rough_guide_unfccc_and_kyoto_protocol_09052011.pdf" TargetMode="External" Id="rId12" /><Relationship Type="http://schemas.openxmlformats.org/officeDocument/2006/relationships/hyperlink" Target="http://www.unep.org/roa/amcen/Projects_Programme/climate_change/PreCop15/Proceedings/Gender-and-climate-change/IsthereaGenderAngletotheClimateChangeNegiotiations.pdf" TargetMode="External" Id="rId17" /><Relationship Type="http://schemas.openxmlformats.org/officeDocument/2006/relationships/numbering" Target="numbering.xml" Id="rId2" /><Relationship Type="http://schemas.openxmlformats.org/officeDocument/2006/relationships/hyperlink" Target="http://unfccc.int/resource/docs/convkp/conveng.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rfcj.org/pdf/Meeting_Report_Womens_Leadership_on_Climate_Justice_17Sep2010.pdf" TargetMode="External" Id="rId11" /><Relationship Type="http://schemas.openxmlformats.org/officeDocument/2006/relationships/webSettings" Target="webSettings.xml" Id="rId5" /><Relationship Type="http://schemas.openxmlformats.org/officeDocument/2006/relationships/hyperlink" Target="http://www.un.org/esa/dsd/agenda21/res_agenda21_00.shtml" TargetMode="External" Id="rId15" /><Relationship Type="http://schemas.openxmlformats.org/officeDocument/2006/relationships/hyperlink" Target="http://www.bridge.ids.ac.uk/reports/Climate_Change_DFID_draft.pdf"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mrfcj.org/our-work/troika/" TargetMode="External" Id="rId9" /><Relationship Type="http://schemas.openxmlformats.org/officeDocument/2006/relationships/hyperlink" Target="http://www.aic.ca/gender/pdf/Gender_and_Climate_Cancun.pdf" TargetMode="External" Id="rId14" /><Relationship Type="http://schemas.openxmlformats.org/officeDocument/2006/relationships/hyperlink" Target="http://cronfa.swan.ac.uk/Record/cronfa34027" TargetMode="External" Id="Re587717fd6f0461e" /><Relationship Type="http://schemas.openxmlformats.org/officeDocument/2006/relationships/hyperlink" Target="http://www.swansea.ac.uk/library/researchsupport/ris-support/ " TargetMode="External" Id="R41c7e243287f43f0" /><Relationship Type="http://schemas.openxmlformats.org/officeDocument/2006/relationships/image" Target="/media/image.jpg" Id="Ra7a6164cd27e49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735F-9315-480E-ABB5-454E476F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7947</Words>
  <Characters>45301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Morrow</dc:creator>
  <cp:lastModifiedBy>Karen Morrow</cp:lastModifiedBy>
  <cp:revision>2</cp:revision>
  <cp:lastPrinted>2014-08-05T13:02:00Z</cp:lastPrinted>
  <dcterms:created xsi:type="dcterms:W3CDTF">2016-08-30T08:17:00Z</dcterms:created>
  <dcterms:modified xsi:type="dcterms:W3CDTF">2016-08-30T08:17:00Z</dcterms:modified>
</cp:coreProperties>
</file>